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E84" w:rsidRPr="004A5AC6" w:rsidRDefault="00E0181B" w:rsidP="001E14AF">
      <w:pPr>
        <w:spacing w:after="120" w:line="276" w:lineRule="auto"/>
        <w:ind w:right="-15"/>
        <w:jc w:val="center"/>
        <w:rPr>
          <w:rFonts w:cs="Times New Roman"/>
          <w:b/>
          <w:bCs/>
          <w:color w:val="000000"/>
          <w:sz w:val="20"/>
          <w:szCs w:val="20"/>
        </w:rPr>
      </w:pPr>
      <w:r>
        <w:rPr>
          <w:rFonts w:cs="Times New Roman"/>
          <w:b/>
          <w:bCs/>
          <w:color w:val="000000"/>
          <w:sz w:val="20"/>
          <w:szCs w:val="20"/>
        </w:rPr>
        <w:t>ANEXO I</w:t>
      </w:r>
    </w:p>
    <w:p w:rsidR="001E14AF" w:rsidRPr="004A5AC6" w:rsidRDefault="00D76FE0" w:rsidP="004F5DB8">
      <w:pPr>
        <w:jc w:val="center"/>
        <w:rPr>
          <w:rFonts w:cs="Times New Roman"/>
          <w:bCs/>
          <w:iCs/>
          <w:color w:val="000000"/>
          <w:sz w:val="20"/>
          <w:szCs w:val="20"/>
        </w:rPr>
      </w:pPr>
      <w:r>
        <w:rPr>
          <w:rFonts w:cs="Times New Roman"/>
          <w:b/>
          <w:bCs/>
          <w:color w:val="000000"/>
          <w:sz w:val="20"/>
          <w:szCs w:val="20"/>
        </w:rPr>
        <w:t>TERMO DE REFERÊNCIA</w:t>
      </w:r>
    </w:p>
    <w:p w:rsidR="001E14AF" w:rsidRPr="004A5AC6" w:rsidRDefault="001E14AF" w:rsidP="004F5DB8">
      <w:pPr>
        <w:jc w:val="center"/>
        <w:rPr>
          <w:rFonts w:cs="Times New Roman"/>
          <w:b/>
          <w:bCs/>
          <w:color w:val="000000"/>
          <w:sz w:val="20"/>
          <w:szCs w:val="20"/>
        </w:rPr>
      </w:pPr>
    </w:p>
    <w:p w:rsidR="001E14AF" w:rsidRPr="004A5AC6" w:rsidRDefault="001E14AF" w:rsidP="004F5DB8">
      <w:pPr>
        <w:jc w:val="center"/>
        <w:rPr>
          <w:rFonts w:cs="Times New Roman"/>
          <w:b/>
          <w:bCs/>
          <w:color w:val="000000"/>
          <w:sz w:val="20"/>
          <w:szCs w:val="20"/>
        </w:rPr>
      </w:pPr>
      <w:r w:rsidRPr="004A5AC6">
        <w:rPr>
          <w:rFonts w:cs="Times New Roman"/>
          <w:b/>
          <w:bCs/>
          <w:color w:val="000000"/>
          <w:sz w:val="20"/>
          <w:szCs w:val="20"/>
        </w:rPr>
        <w:t xml:space="preserve">PREGÃO </w:t>
      </w:r>
      <w:r w:rsidR="009F6245" w:rsidRPr="004A5AC6">
        <w:rPr>
          <w:rFonts w:cs="Times New Roman"/>
          <w:b/>
          <w:bCs/>
          <w:sz w:val="20"/>
          <w:szCs w:val="20"/>
        </w:rPr>
        <w:t xml:space="preserve">SRP </w:t>
      </w:r>
      <w:r w:rsidRPr="004A5AC6">
        <w:rPr>
          <w:rFonts w:cs="Times New Roman"/>
          <w:b/>
          <w:bCs/>
          <w:color w:val="000000"/>
          <w:sz w:val="20"/>
          <w:szCs w:val="20"/>
        </w:rPr>
        <w:t xml:space="preserve">Nº </w:t>
      </w:r>
      <w:r w:rsidR="00BA347C">
        <w:rPr>
          <w:rFonts w:cs="Times New Roman"/>
          <w:b/>
          <w:bCs/>
          <w:color w:val="000000"/>
          <w:sz w:val="20"/>
          <w:szCs w:val="20"/>
        </w:rPr>
        <w:t>02</w:t>
      </w:r>
      <w:r w:rsidRPr="004A5AC6">
        <w:rPr>
          <w:rFonts w:cs="Times New Roman"/>
          <w:b/>
          <w:bCs/>
          <w:color w:val="000000"/>
          <w:sz w:val="20"/>
          <w:szCs w:val="20"/>
        </w:rPr>
        <w:t>/20</w:t>
      </w:r>
      <w:r w:rsidR="00D76FE0">
        <w:rPr>
          <w:rFonts w:cs="Times New Roman"/>
          <w:b/>
          <w:bCs/>
          <w:color w:val="000000"/>
          <w:sz w:val="20"/>
          <w:szCs w:val="20"/>
        </w:rPr>
        <w:t>15</w:t>
      </w:r>
    </w:p>
    <w:p w:rsidR="001E14AF" w:rsidRPr="004A5AC6" w:rsidRDefault="001E14AF" w:rsidP="004F5DB8">
      <w:pPr>
        <w:jc w:val="center"/>
        <w:rPr>
          <w:rFonts w:cs="Times New Roman"/>
          <w:bCs/>
          <w:color w:val="000000"/>
          <w:sz w:val="20"/>
          <w:szCs w:val="20"/>
        </w:rPr>
      </w:pPr>
      <w:r w:rsidRPr="004A5AC6">
        <w:rPr>
          <w:rFonts w:cs="Times New Roman"/>
          <w:bCs/>
          <w:color w:val="000000"/>
          <w:sz w:val="20"/>
          <w:szCs w:val="20"/>
        </w:rPr>
        <w:t xml:space="preserve">Processo </w:t>
      </w:r>
      <w:r w:rsidR="00D76FE0">
        <w:rPr>
          <w:rFonts w:cs="Times New Roman"/>
          <w:bCs/>
          <w:color w:val="000000"/>
          <w:sz w:val="20"/>
          <w:szCs w:val="20"/>
        </w:rPr>
        <w:t>Administrativo n.°</w:t>
      </w:r>
      <w:r w:rsidR="00BA347C">
        <w:rPr>
          <w:rFonts w:cs="Times New Roman"/>
          <w:bCs/>
          <w:color w:val="000000"/>
          <w:sz w:val="20"/>
          <w:szCs w:val="20"/>
        </w:rPr>
        <w:t>08420.000944/2015-32</w:t>
      </w:r>
    </w:p>
    <w:p w:rsidR="001E14AF" w:rsidRPr="004A5AC6" w:rsidRDefault="001E14AF" w:rsidP="001E14AF">
      <w:pPr>
        <w:spacing w:after="120" w:line="276" w:lineRule="auto"/>
        <w:ind w:right="-15"/>
        <w:jc w:val="center"/>
        <w:rPr>
          <w:rFonts w:cs="Times New Roman"/>
          <w:b/>
          <w:bCs/>
          <w:color w:val="000000"/>
          <w:sz w:val="20"/>
          <w:szCs w:val="20"/>
        </w:rPr>
      </w:pPr>
    </w:p>
    <w:p w:rsidR="001E14AF" w:rsidRPr="004A5AC6" w:rsidRDefault="001E14AF" w:rsidP="001E14AF">
      <w:pPr>
        <w:numPr>
          <w:ilvl w:val="0"/>
          <w:numId w:val="1"/>
        </w:numPr>
        <w:spacing w:after="120" w:line="276" w:lineRule="auto"/>
        <w:ind w:right="-15"/>
        <w:jc w:val="both"/>
        <w:rPr>
          <w:rFonts w:cs="Times New Roman"/>
          <w:b/>
          <w:color w:val="000000"/>
          <w:sz w:val="20"/>
          <w:szCs w:val="20"/>
        </w:rPr>
      </w:pPr>
      <w:r w:rsidRPr="004A5AC6">
        <w:rPr>
          <w:rFonts w:cs="Times New Roman"/>
          <w:b/>
          <w:color w:val="000000"/>
          <w:sz w:val="20"/>
          <w:szCs w:val="20"/>
        </w:rPr>
        <w:t>DO OBJETO</w:t>
      </w:r>
    </w:p>
    <w:p w:rsidR="00E35957" w:rsidRPr="004A5AC6" w:rsidRDefault="00E35957" w:rsidP="00E35957">
      <w:pPr>
        <w:spacing w:after="120" w:line="276" w:lineRule="auto"/>
        <w:ind w:left="360" w:right="-15"/>
        <w:jc w:val="both"/>
        <w:rPr>
          <w:rFonts w:cs="Times New Roman"/>
          <w:b/>
          <w:color w:val="000000"/>
          <w:sz w:val="20"/>
          <w:szCs w:val="20"/>
          <w:lang w:val="x-none"/>
        </w:rPr>
      </w:pPr>
    </w:p>
    <w:p w:rsidR="001E14AF" w:rsidRDefault="00D76FE0" w:rsidP="004A5AC6">
      <w:pPr>
        <w:numPr>
          <w:ilvl w:val="1"/>
          <w:numId w:val="1"/>
        </w:numPr>
        <w:spacing w:before="120" w:after="120" w:line="276" w:lineRule="auto"/>
        <w:ind w:left="425" w:firstLine="0"/>
        <w:jc w:val="both"/>
        <w:rPr>
          <w:rFonts w:ascii="Ecofont Vera Sans" w:hAnsi="Ecofont Vera Sans"/>
          <w:sz w:val="20"/>
          <w:szCs w:val="20"/>
        </w:rPr>
      </w:pPr>
      <w:r w:rsidRPr="00AE2531">
        <w:rPr>
          <w:rFonts w:ascii="Ecofont Vera Sans" w:hAnsi="Ecofont Vera Sans"/>
          <w:sz w:val="20"/>
          <w:szCs w:val="20"/>
        </w:rPr>
        <w:t>Registro de preços para eventual aquisição de peças de reposição para o sistema de refrigeração central</w:t>
      </w:r>
      <w:r w:rsidR="001E14AF" w:rsidRPr="00D76FE0">
        <w:rPr>
          <w:rFonts w:ascii="Ecofont Vera Sans" w:hAnsi="Ecofont Vera Sans"/>
          <w:sz w:val="20"/>
          <w:szCs w:val="20"/>
        </w:rPr>
        <w:t>, c</w:t>
      </w:r>
      <w:r w:rsidR="005C04BF" w:rsidRPr="00D76FE0">
        <w:rPr>
          <w:rFonts w:ascii="Ecofont Vera Sans" w:hAnsi="Ecofont Vera Sans"/>
          <w:sz w:val="20"/>
          <w:szCs w:val="20"/>
        </w:rPr>
        <w:t>onforme condições, quantidades,</w:t>
      </w:r>
      <w:r w:rsidR="001E14AF" w:rsidRPr="00D76FE0">
        <w:rPr>
          <w:rFonts w:ascii="Ecofont Vera Sans" w:hAnsi="Ecofont Vera Sans"/>
          <w:sz w:val="20"/>
          <w:szCs w:val="20"/>
        </w:rPr>
        <w:t xml:space="preserve"> exigências </w:t>
      </w:r>
      <w:r w:rsidR="005C04BF" w:rsidRPr="00D76FE0">
        <w:rPr>
          <w:rFonts w:ascii="Ecofont Vera Sans" w:hAnsi="Ecofont Vera Sans"/>
          <w:sz w:val="20"/>
          <w:szCs w:val="20"/>
        </w:rPr>
        <w:t xml:space="preserve">e estimativas, inclusive as encaminhadas pelos órgãos e entidades participantes (quando for o caso), </w:t>
      </w:r>
      <w:r w:rsidR="00783DC8" w:rsidRPr="00D76FE0">
        <w:rPr>
          <w:rFonts w:ascii="Ecofont Vera Sans" w:hAnsi="Ecofont Vera Sans"/>
          <w:sz w:val="20"/>
          <w:szCs w:val="20"/>
        </w:rPr>
        <w:t xml:space="preserve">estabelecidas </w:t>
      </w:r>
      <w:r w:rsidR="001E14AF" w:rsidRPr="00D76FE0">
        <w:rPr>
          <w:rFonts w:ascii="Ecofont Vera Sans" w:hAnsi="Ecofont Vera Sans"/>
          <w:sz w:val="20"/>
          <w:szCs w:val="20"/>
        </w:rPr>
        <w:t>neste instrumento:</w:t>
      </w:r>
    </w:p>
    <w:tbl>
      <w:tblPr>
        <w:tblW w:w="96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0"/>
        <w:gridCol w:w="4765"/>
        <w:gridCol w:w="1276"/>
        <w:gridCol w:w="992"/>
        <w:gridCol w:w="851"/>
        <w:gridCol w:w="1236"/>
      </w:tblGrid>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D76FE0" w:rsidRDefault="00746C47" w:rsidP="00D76FE0">
            <w:pPr>
              <w:ind w:left="-65" w:right="-96"/>
              <w:jc w:val="center"/>
              <w:rPr>
                <w:rFonts w:ascii="Arial" w:hAnsi="Arial" w:cs="Arial"/>
                <w:b/>
                <w:bCs/>
                <w:sz w:val="16"/>
                <w:szCs w:val="18"/>
              </w:rPr>
            </w:pPr>
            <w:r w:rsidRPr="00D76FE0">
              <w:rPr>
                <w:rFonts w:ascii="Arial" w:hAnsi="Arial" w:cs="Arial"/>
                <w:b/>
                <w:bCs/>
                <w:sz w:val="16"/>
                <w:szCs w:val="18"/>
              </w:rPr>
              <w:t>ITEM</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DESCRIÇÃO DO MATERIAL</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CATMAT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UNIDADE DE FORNECIMENTO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D76FE0">
            <w:pPr>
              <w:ind w:left="-65" w:right="-151"/>
              <w:rPr>
                <w:rFonts w:ascii="Arial" w:hAnsi="Arial" w:cs="Arial"/>
                <w:b/>
                <w:bCs/>
                <w:sz w:val="18"/>
                <w:szCs w:val="18"/>
              </w:rPr>
            </w:pPr>
            <w:r w:rsidRPr="00D76FE0">
              <w:rPr>
                <w:rFonts w:ascii="Arial" w:hAnsi="Arial" w:cs="Arial"/>
                <w:b/>
                <w:bCs/>
                <w:sz w:val="20"/>
                <w:szCs w:val="18"/>
              </w:rPr>
              <w:t>QUANT</w:t>
            </w:r>
            <w:r>
              <w:rPr>
                <w:rFonts w:ascii="Arial" w:hAnsi="Arial" w:cs="Arial"/>
                <w:b/>
                <w:bCs/>
                <w:sz w:val="20"/>
                <w:szCs w:val="18"/>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D76FE0">
            <w:pPr>
              <w:ind w:left="-25" w:firstLine="25"/>
              <w:jc w:val="center"/>
              <w:rPr>
                <w:rFonts w:ascii="Arial" w:hAnsi="Arial" w:cs="Arial"/>
                <w:b/>
                <w:bCs/>
                <w:sz w:val="18"/>
                <w:szCs w:val="18"/>
              </w:rPr>
            </w:pPr>
            <w:r>
              <w:rPr>
                <w:rFonts w:ascii="Arial" w:hAnsi="Arial" w:cs="Arial"/>
                <w:b/>
                <w:bCs/>
                <w:sz w:val="18"/>
                <w:szCs w:val="18"/>
              </w:rPr>
              <w:t>VALOR MÁXIMO ACEITÁVEL</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proofErr w:type="gramStart"/>
            <w:r w:rsidRPr="009C211B">
              <w:rPr>
                <w:rFonts w:ascii="Arial" w:hAnsi="Arial" w:cs="Arial"/>
                <w:b/>
                <w:bCs/>
                <w:sz w:val="18"/>
                <w:szCs w:val="18"/>
              </w:rPr>
              <w:t>1</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Bobina </w:t>
            </w:r>
            <w:proofErr w:type="spellStart"/>
            <w:r w:rsidRPr="009C211B">
              <w:rPr>
                <w:rFonts w:ascii="Arial" w:hAnsi="Arial" w:cs="Arial"/>
                <w:color w:val="000000"/>
                <w:sz w:val="20"/>
                <w:szCs w:val="20"/>
              </w:rPr>
              <w:t>Solenóide</w:t>
            </w:r>
            <w:proofErr w:type="spellEnd"/>
            <w:r w:rsidRPr="009C211B">
              <w:rPr>
                <w:rFonts w:ascii="Arial" w:hAnsi="Arial" w:cs="Arial"/>
                <w:color w:val="000000"/>
                <w:sz w:val="20"/>
                <w:szCs w:val="20"/>
              </w:rPr>
              <w:t xml:space="preserve"> P/EVRP2 60HZ. Código de referência: </w:t>
            </w:r>
            <w:r w:rsidRPr="009C211B">
              <w:rPr>
                <w:rFonts w:ascii="Arial" w:hAnsi="Arial" w:cs="Arial"/>
                <w:sz w:val="20"/>
                <w:szCs w:val="20"/>
              </w:rPr>
              <w:t>018F6815</w:t>
            </w:r>
            <w:r w:rsidRPr="009C211B">
              <w:rPr>
                <w:rFonts w:ascii="Arial" w:hAnsi="Arial" w:cs="Arial"/>
                <w:color w:val="000000"/>
                <w:sz w:val="20"/>
                <w:szCs w:val="20"/>
              </w:rPr>
              <w:t xml:space="preserve">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proofErr w:type="gramStart"/>
            <w:r>
              <w:rPr>
                <w:rFonts w:ascii="Arial" w:hAnsi="Arial" w:cs="Arial"/>
                <w:color w:val="000000"/>
                <w:sz w:val="20"/>
                <w:szCs w:val="20"/>
              </w:rPr>
              <w:t>6</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R$ 475,76</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proofErr w:type="gramStart"/>
            <w:r w:rsidRPr="009C211B">
              <w:rPr>
                <w:rFonts w:ascii="Arial" w:hAnsi="Arial" w:cs="Arial"/>
                <w:b/>
                <w:bCs/>
                <w:sz w:val="18"/>
                <w:szCs w:val="18"/>
              </w:rPr>
              <w:t>2</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Bobina </w:t>
            </w:r>
            <w:proofErr w:type="spellStart"/>
            <w:r w:rsidRPr="009C211B">
              <w:rPr>
                <w:rFonts w:ascii="Arial" w:hAnsi="Arial" w:cs="Arial"/>
                <w:color w:val="000000"/>
                <w:sz w:val="20"/>
                <w:szCs w:val="20"/>
              </w:rPr>
              <w:t>Solenóide</w:t>
            </w:r>
            <w:proofErr w:type="spellEnd"/>
            <w:r w:rsidRPr="009C211B">
              <w:rPr>
                <w:rFonts w:ascii="Arial" w:hAnsi="Arial" w:cs="Arial"/>
                <w:color w:val="000000"/>
                <w:sz w:val="20"/>
                <w:szCs w:val="20"/>
              </w:rPr>
              <w:t xml:space="preserve"> P/EVRP3 60HZ. Código de referência: </w:t>
            </w:r>
            <w:r w:rsidRPr="009C211B">
              <w:rPr>
                <w:rFonts w:ascii="Arial" w:hAnsi="Arial" w:cs="Arial"/>
                <w:sz w:val="20"/>
                <w:szCs w:val="20"/>
              </w:rPr>
              <w:t>018Z6902 </w:t>
            </w:r>
            <w:r w:rsidRPr="009C211B">
              <w:rPr>
                <w:rFonts w:ascii="Arial" w:hAnsi="Arial" w:cs="Arial"/>
                <w:color w:val="000000"/>
                <w:sz w:val="20"/>
                <w:szCs w:val="20"/>
              </w:rPr>
              <w:t xml:space="preserve">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proofErr w:type="gramStart"/>
            <w:r>
              <w:rPr>
                <w:rFonts w:ascii="Arial" w:hAnsi="Arial" w:cs="Arial"/>
                <w:color w:val="000000"/>
                <w:sz w:val="20"/>
                <w:szCs w:val="20"/>
              </w:rPr>
              <w:t>6</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R$ 332,68</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proofErr w:type="gramStart"/>
            <w:r w:rsidRPr="009C211B">
              <w:rPr>
                <w:rFonts w:ascii="Arial" w:hAnsi="Arial" w:cs="Arial"/>
                <w:b/>
                <w:bCs/>
                <w:sz w:val="18"/>
                <w:szCs w:val="18"/>
              </w:rPr>
              <w:t>3</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Bobina </w:t>
            </w:r>
            <w:proofErr w:type="spellStart"/>
            <w:r w:rsidRPr="009C211B">
              <w:rPr>
                <w:rFonts w:ascii="Arial" w:hAnsi="Arial" w:cs="Arial"/>
                <w:sz w:val="20"/>
                <w:szCs w:val="20"/>
              </w:rPr>
              <w:t>Solenóide</w:t>
            </w:r>
            <w:proofErr w:type="spellEnd"/>
            <w:r w:rsidRPr="009C211B">
              <w:rPr>
                <w:rFonts w:ascii="Arial" w:hAnsi="Arial" w:cs="Arial"/>
                <w:sz w:val="20"/>
                <w:szCs w:val="20"/>
              </w:rPr>
              <w:t> </w:t>
            </w:r>
            <w:proofErr w:type="gramStart"/>
            <w:r w:rsidRPr="009C211B">
              <w:rPr>
                <w:rFonts w:ascii="Arial" w:hAnsi="Arial" w:cs="Arial"/>
                <w:sz w:val="20"/>
                <w:szCs w:val="20"/>
              </w:rPr>
              <w:t>24V</w:t>
            </w:r>
            <w:proofErr w:type="gramEnd"/>
            <w:r w:rsidRPr="009C211B">
              <w:rPr>
                <w:rFonts w:ascii="Arial" w:hAnsi="Arial" w:cs="Arial"/>
                <w:sz w:val="20"/>
                <w:szCs w:val="20"/>
              </w:rPr>
              <w:t>-50/60HZ</w:t>
            </w:r>
            <w:r w:rsidRPr="009C211B">
              <w:rPr>
                <w:rFonts w:ascii="Arial" w:hAnsi="Arial" w:cs="Arial"/>
                <w:color w:val="000000"/>
                <w:sz w:val="20"/>
                <w:szCs w:val="20"/>
              </w:rPr>
              <w:t xml:space="preserve">. Código de referência: </w:t>
            </w:r>
            <w:r w:rsidRPr="009C211B">
              <w:rPr>
                <w:rFonts w:ascii="Arial" w:hAnsi="Arial" w:cs="Arial"/>
                <w:sz w:val="20"/>
                <w:szCs w:val="20"/>
              </w:rPr>
              <w:t xml:space="preserve">XM12YC024 </w:t>
            </w:r>
            <w:r w:rsidRPr="009C211B">
              <w:rPr>
                <w:rFonts w:ascii="Arial" w:hAnsi="Arial" w:cs="Arial"/>
                <w:color w:val="000000"/>
                <w:sz w:val="20"/>
                <w:szCs w:val="20"/>
              </w:rPr>
              <w:t xml:space="preserve">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proofErr w:type="gramStart"/>
            <w:r>
              <w:rPr>
                <w:rFonts w:ascii="Arial" w:hAnsi="Arial" w:cs="Arial"/>
                <w:color w:val="000000"/>
                <w:sz w:val="20"/>
                <w:szCs w:val="20"/>
              </w:rPr>
              <w:t>6</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R$ 505,63</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proofErr w:type="gramStart"/>
            <w:r w:rsidRPr="009C211B">
              <w:rPr>
                <w:rFonts w:ascii="Arial" w:hAnsi="Arial" w:cs="Arial"/>
                <w:b/>
                <w:bCs/>
                <w:sz w:val="18"/>
                <w:szCs w:val="18"/>
              </w:rPr>
              <w:t>4</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Corpo da </w:t>
            </w:r>
            <w:proofErr w:type="spellStart"/>
            <w:proofErr w:type="gramStart"/>
            <w:r w:rsidRPr="009C211B">
              <w:rPr>
                <w:rFonts w:ascii="Arial" w:hAnsi="Arial" w:cs="Arial"/>
                <w:sz w:val="20"/>
                <w:szCs w:val="20"/>
              </w:rPr>
              <w:t>Válvula.</w:t>
            </w:r>
            <w:proofErr w:type="gramEnd"/>
            <w:r w:rsidRPr="009C211B">
              <w:rPr>
                <w:rFonts w:ascii="Arial" w:hAnsi="Arial" w:cs="Arial"/>
                <w:sz w:val="20"/>
                <w:szCs w:val="20"/>
              </w:rPr>
              <w:t>Solenóide</w:t>
            </w:r>
            <w:proofErr w:type="spellEnd"/>
            <w:r w:rsidRPr="009C211B">
              <w:rPr>
                <w:rFonts w:ascii="Arial" w:hAnsi="Arial" w:cs="Arial"/>
                <w:sz w:val="20"/>
                <w:szCs w:val="20"/>
              </w:rPr>
              <w:t> EVRP2.</w:t>
            </w:r>
            <w:r w:rsidRPr="009C211B">
              <w:rPr>
                <w:rFonts w:ascii="Arial" w:hAnsi="Arial" w:cs="Arial"/>
                <w:color w:val="000000"/>
                <w:sz w:val="20"/>
                <w:szCs w:val="20"/>
              </w:rPr>
              <w:t xml:space="preserve">Código de referência: </w:t>
            </w:r>
            <w:r w:rsidRPr="009C211B">
              <w:rPr>
                <w:rFonts w:ascii="Arial" w:hAnsi="Arial" w:cs="Arial"/>
                <w:sz w:val="20"/>
                <w:szCs w:val="20"/>
              </w:rPr>
              <w:t xml:space="preserve">032F4026 </w:t>
            </w:r>
            <w:r w:rsidRPr="009C211B">
              <w:rPr>
                <w:rFonts w:ascii="Arial" w:hAnsi="Arial" w:cs="Arial"/>
                <w:color w:val="000000"/>
                <w:sz w:val="20"/>
                <w:szCs w:val="20"/>
              </w:rPr>
              <w:t xml:space="preserve">Springer Carrier, ou similar, desde que totalmente 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proofErr w:type="gramStart"/>
            <w:r>
              <w:rPr>
                <w:rFonts w:ascii="Arial" w:hAnsi="Arial" w:cs="Arial"/>
                <w:color w:val="000000"/>
                <w:sz w:val="20"/>
                <w:szCs w:val="20"/>
              </w:rPr>
              <w:t>6</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R$ 559,38</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proofErr w:type="gramStart"/>
            <w:r w:rsidRPr="009C211B">
              <w:rPr>
                <w:rFonts w:ascii="Arial" w:hAnsi="Arial" w:cs="Arial"/>
                <w:b/>
                <w:bCs/>
                <w:sz w:val="18"/>
                <w:szCs w:val="18"/>
              </w:rPr>
              <w:t>5</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Elemento filtrante (filtro secador), modelo AT4864 ou similar para fluido R134a. Código de referência: XW12EA003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BR0035149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50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3673FC">
            <w:pPr>
              <w:jc w:val="center"/>
              <w:rPr>
                <w:rFonts w:ascii="Arial" w:hAnsi="Arial" w:cs="Arial"/>
                <w:color w:val="000000"/>
                <w:sz w:val="20"/>
                <w:szCs w:val="20"/>
              </w:rPr>
            </w:pPr>
            <w:r w:rsidRPr="00047A61">
              <w:rPr>
                <w:rFonts w:ascii="Arial" w:hAnsi="Arial" w:cs="Arial"/>
                <w:color w:val="000000"/>
                <w:sz w:val="20"/>
                <w:szCs w:val="20"/>
              </w:rPr>
              <w:t xml:space="preserve">R$ </w:t>
            </w:r>
            <w:r>
              <w:rPr>
                <w:rFonts w:ascii="Arial" w:hAnsi="Arial" w:cs="Arial"/>
                <w:color w:val="000000"/>
                <w:sz w:val="20"/>
                <w:szCs w:val="20"/>
              </w:rPr>
              <w:t>189,98</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proofErr w:type="gramStart"/>
            <w:r w:rsidRPr="009C211B">
              <w:rPr>
                <w:rFonts w:ascii="Arial" w:hAnsi="Arial" w:cs="Arial"/>
                <w:b/>
                <w:bCs/>
                <w:sz w:val="18"/>
                <w:szCs w:val="18"/>
              </w:rPr>
              <w:t>6</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Conjunto de filtro de óleo externo de compressor. Código de referência: 30GX417132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26</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R$ 970,27</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proofErr w:type="gramStart"/>
            <w:r w:rsidRPr="009C211B">
              <w:rPr>
                <w:rFonts w:ascii="Arial" w:hAnsi="Arial" w:cs="Arial"/>
                <w:b/>
                <w:bCs/>
                <w:sz w:val="18"/>
                <w:szCs w:val="18"/>
              </w:rPr>
              <w:t>7</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Kit de filtro interno – óleo + </w:t>
            </w:r>
            <w:proofErr w:type="spellStart"/>
            <w:r w:rsidRPr="009C211B">
              <w:rPr>
                <w:rFonts w:ascii="Arial" w:hAnsi="Arial" w:cs="Arial"/>
                <w:color w:val="000000"/>
                <w:sz w:val="20"/>
                <w:szCs w:val="20"/>
              </w:rPr>
              <w:t>oring</w:t>
            </w:r>
            <w:proofErr w:type="spellEnd"/>
            <w:r w:rsidRPr="009C211B">
              <w:rPr>
                <w:rFonts w:ascii="Arial" w:hAnsi="Arial" w:cs="Arial"/>
                <w:color w:val="000000"/>
                <w:sz w:val="20"/>
                <w:szCs w:val="20"/>
              </w:rPr>
              <w:t xml:space="preserve">. Código de </w:t>
            </w:r>
            <w:r w:rsidRPr="009C211B">
              <w:rPr>
                <w:rFonts w:ascii="Arial" w:hAnsi="Arial" w:cs="Arial"/>
                <w:color w:val="000000"/>
                <w:sz w:val="20"/>
                <w:szCs w:val="20"/>
              </w:rPr>
              <w:lastRenderedPageBreak/>
              <w:t xml:space="preserve">referência: 06NA660016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lastRenderedPageBreak/>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26</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R$ 981,24</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proofErr w:type="gramStart"/>
            <w:r w:rsidRPr="009C211B">
              <w:rPr>
                <w:rFonts w:ascii="Arial" w:hAnsi="Arial" w:cs="Arial"/>
                <w:b/>
                <w:bCs/>
                <w:sz w:val="18"/>
                <w:szCs w:val="18"/>
              </w:rPr>
              <w:lastRenderedPageBreak/>
              <w:t>8</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Resistência de aquecimento do separador de óleo código de referência: </w:t>
            </w:r>
            <w:r w:rsidRPr="009C211B">
              <w:rPr>
                <w:rFonts w:ascii="Arial" w:hAnsi="Arial" w:cs="Arial"/>
                <w:sz w:val="20"/>
                <w:szCs w:val="20"/>
              </w:rPr>
              <w:t xml:space="preserve">30GX428322 – </w:t>
            </w:r>
            <w:proofErr w:type="gramStart"/>
            <w:r w:rsidRPr="009C211B">
              <w:rPr>
                <w:rFonts w:ascii="Arial" w:hAnsi="Arial" w:cs="Arial"/>
                <w:sz w:val="20"/>
                <w:szCs w:val="20"/>
              </w:rPr>
              <w:t>500W</w:t>
            </w:r>
            <w:proofErr w:type="gramEnd"/>
            <w:r w:rsidRPr="009C211B">
              <w:rPr>
                <w:rFonts w:ascii="Arial" w:hAnsi="Arial" w:cs="Arial"/>
                <w:sz w:val="20"/>
                <w:szCs w:val="20"/>
              </w:rPr>
              <w:t xml:space="preserve">, </w:t>
            </w:r>
            <w:r w:rsidRPr="009C211B">
              <w:rPr>
                <w:rFonts w:ascii="Arial" w:hAnsi="Arial" w:cs="Arial"/>
                <w:color w:val="000000"/>
                <w:sz w:val="20"/>
                <w:szCs w:val="20"/>
              </w:rPr>
              <w:t xml:space="preserve">Springer Carrier, ou similar, desde que totalmente 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14</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R$ 1.039,90</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proofErr w:type="gramStart"/>
            <w:r w:rsidRPr="009C211B">
              <w:rPr>
                <w:rFonts w:ascii="Arial" w:hAnsi="Arial" w:cs="Arial"/>
                <w:b/>
                <w:bCs/>
                <w:sz w:val="18"/>
                <w:szCs w:val="18"/>
              </w:rPr>
              <w:t>9</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Transdutor de óleo alta pressão. Código de referência: 19240043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BR0090492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R$ 877,83</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10</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Bomba de óleo. Código de referência: 30HX410332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BR0076384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14</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R$ 3.027,79</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11</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Detector de nível de óleo. Código de referência: HR12BA011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R$ 1.595,40</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12</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Transdutor de óleo </w:t>
            </w:r>
            <w:proofErr w:type="gramStart"/>
            <w:r w:rsidRPr="009C211B">
              <w:rPr>
                <w:rFonts w:ascii="Arial" w:hAnsi="Arial" w:cs="Arial"/>
                <w:color w:val="000000"/>
                <w:sz w:val="20"/>
                <w:szCs w:val="20"/>
              </w:rPr>
              <w:t>alta/baixa</w:t>
            </w:r>
            <w:proofErr w:type="gramEnd"/>
            <w:r w:rsidRPr="009C211B">
              <w:rPr>
                <w:rFonts w:ascii="Arial" w:hAnsi="Arial" w:cs="Arial"/>
                <w:color w:val="000000"/>
                <w:sz w:val="20"/>
                <w:szCs w:val="20"/>
              </w:rPr>
              <w:t xml:space="preserve"> pressão. Código de referência: 39301023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BR0090492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R$ 835,72</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13</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Transdutor de óleo baixa pressão. Código de referência: 19240044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BR0090492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R$ 860,23</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14</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Controlador de fluxo – eletrônico. Código de referência: HR12AA009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R$ 1.764,07</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15</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proofErr w:type="spellStart"/>
            <w:r w:rsidRPr="009C211B">
              <w:rPr>
                <w:rFonts w:ascii="Arial" w:hAnsi="Arial" w:cs="Arial"/>
                <w:color w:val="000000"/>
                <w:sz w:val="20"/>
                <w:szCs w:val="20"/>
              </w:rPr>
              <w:t>Pressostato</w:t>
            </w:r>
            <w:proofErr w:type="spellEnd"/>
            <w:r w:rsidRPr="009C211B">
              <w:rPr>
                <w:rFonts w:ascii="Arial" w:hAnsi="Arial" w:cs="Arial"/>
                <w:color w:val="000000"/>
                <w:sz w:val="20"/>
                <w:szCs w:val="20"/>
              </w:rPr>
              <w:t xml:space="preserve"> de Alta. Código de referência: </w:t>
            </w:r>
            <w:r w:rsidRPr="009C211B">
              <w:rPr>
                <w:rFonts w:ascii="Arial" w:hAnsi="Arial" w:cs="Arial"/>
                <w:sz w:val="20"/>
                <w:szCs w:val="20"/>
              </w:rPr>
              <w:t xml:space="preserve">WB12BE022 Springer Carrier, ou similar, desde que totalmente </w:t>
            </w:r>
            <w:proofErr w:type="gramStart"/>
            <w:r w:rsidRPr="009C211B">
              <w:rPr>
                <w:rFonts w:ascii="Arial" w:hAnsi="Arial" w:cs="Arial"/>
                <w:sz w:val="20"/>
                <w:szCs w:val="20"/>
              </w:rPr>
              <w:t xml:space="preserve">compatível com o </w:t>
            </w:r>
            <w:proofErr w:type="spellStart"/>
            <w:r w:rsidRPr="009C211B">
              <w:rPr>
                <w:rFonts w:ascii="Arial" w:hAnsi="Arial" w:cs="Arial"/>
                <w:sz w:val="20"/>
                <w:szCs w:val="20"/>
              </w:rPr>
              <w:t>Chiller</w:t>
            </w:r>
            <w:proofErr w:type="spellEnd"/>
            <w:r w:rsidRPr="009C211B">
              <w:rPr>
                <w:rFonts w:ascii="Arial" w:hAnsi="Arial" w:cs="Arial"/>
                <w:sz w:val="20"/>
                <w:szCs w:val="20"/>
              </w:rPr>
              <w:t xml:space="preserve"> Carrier, compressores</w:t>
            </w:r>
            <w:proofErr w:type="gramEnd"/>
            <w:r w:rsidRPr="009C211B">
              <w:rPr>
                <w:rFonts w:ascii="Arial" w:hAnsi="Arial" w:cs="Arial"/>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R$ 432,68</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16</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Sensor de temperatura. Código de Referência: 39301005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BR0345769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R$ 624,03</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17</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proofErr w:type="spellStart"/>
            <w:r w:rsidRPr="009C211B">
              <w:rPr>
                <w:rFonts w:ascii="Arial" w:hAnsi="Arial" w:cs="Arial"/>
                <w:color w:val="000000"/>
                <w:sz w:val="20"/>
                <w:szCs w:val="20"/>
              </w:rPr>
              <w:t>Check</w:t>
            </w:r>
            <w:proofErr w:type="spellEnd"/>
            <w:r w:rsidRPr="009C211B">
              <w:rPr>
                <w:rFonts w:ascii="Arial" w:hAnsi="Arial" w:cs="Arial"/>
                <w:color w:val="000000"/>
                <w:sz w:val="20"/>
                <w:szCs w:val="20"/>
              </w:rPr>
              <w:t xml:space="preserve"> Válvula 7/8 Modelo NRV22 código de Referência 30HX414522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lastRenderedPageBreak/>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lastRenderedPageBreak/>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r>
              <w:rPr>
                <w:rFonts w:ascii="Arial" w:hAnsi="Arial" w:cs="Arial"/>
                <w:color w:val="000000"/>
                <w:sz w:val="20"/>
                <w:szCs w:val="20"/>
              </w:rPr>
              <w:t>10</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R$ 567,86</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654ED4">
            <w:pPr>
              <w:jc w:val="center"/>
              <w:rPr>
                <w:rFonts w:ascii="Arial" w:hAnsi="Arial" w:cs="Arial"/>
                <w:b/>
                <w:bCs/>
                <w:sz w:val="18"/>
                <w:szCs w:val="18"/>
              </w:rPr>
            </w:pPr>
            <w:r w:rsidRPr="00981CCA">
              <w:rPr>
                <w:rFonts w:ascii="Arial" w:hAnsi="Arial" w:cs="Arial"/>
                <w:b/>
                <w:bCs/>
                <w:sz w:val="18"/>
                <w:szCs w:val="18"/>
              </w:rPr>
              <w:lastRenderedPageBreak/>
              <w:t>18</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Conjunto </w:t>
            </w:r>
            <w:proofErr w:type="spellStart"/>
            <w:r w:rsidRPr="009C211B">
              <w:rPr>
                <w:rFonts w:ascii="Arial" w:hAnsi="Arial" w:cs="Arial"/>
                <w:color w:val="000000"/>
                <w:sz w:val="20"/>
                <w:szCs w:val="20"/>
              </w:rPr>
              <w:t>Aletado</w:t>
            </w:r>
            <w:proofErr w:type="spellEnd"/>
            <w:r w:rsidRPr="009C211B">
              <w:rPr>
                <w:rFonts w:ascii="Arial" w:hAnsi="Arial" w:cs="Arial"/>
                <w:color w:val="000000"/>
                <w:sz w:val="20"/>
                <w:szCs w:val="20"/>
              </w:rPr>
              <w:t xml:space="preserve"> </w:t>
            </w:r>
            <w:r w:rsidRPr="009C211B">
              <w:rPr>
                <w:rFonts w:ascii="Arial" w:hAnsi="Arial" w:cs="Arial"/>
                <w:sz w:val="20"/>
                <w:szCs w:val="20"/>
              </w:rPr>
              <w:t>30GXB GOLD FIN </w:t>
            </w:r>
            <w:r w:rsidRPr="009C211B">
              <w:rPr>
                <w:rFonts w:ascii="Arial" w:hAnsi="Arial" w:cs="Arial"/>
                <w:color w:val="000000"/>
                <w:sz w:val="20"/>
                <w:szCs w:val="20"/>
              </w:rPr>
              <w:t xml:space="preserve">código de Referência </w:t>
            </w:r>
            <w:r w:rsidRPr="009C211B">
              <w:rPr>
                <w:rFonts w:ascii="Arial" w:hAnsi="Arial" w:cs="Arial"/>
                <w:sz w:val="20"/>
                <w:szCs w:val="20"/>
              </w:rPr>
              <w:t xml:space="preserve">30GX414362 </w:t>
            </w:r>
            <w:r w:rsidRPr="009C211B">
              <w:rPr>
                <w:rFonts w:ascii="Arial" w:hAnsi="Arial" w:cs="Arial"/>
                <w:color w:val="000000"/>
                <w:sz w:val="20"/>
                <w:szCs w:val="20"/>
              </w:rPr>
              <w:t xml:space="preserve">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Conjunto</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R$ 25.030,27</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654ED4">
            <w:pPr>
              <w:jc w:val="center"/>
              <w:rPr>
                <w:rFonts w:ascii="Arial" w:hAnsi="Arial" w:cs="Arial"/>
                <w:b/>
                <w:bCs/>
                <w:sz w:val="18"/>
                <w:szCs w:val="18"/>
              </w:rPr>
            </w:pPr>
            <w:r w:rsidRPr="00981CCA">
              <w:rPr>
                <w:rFonts w:ascii="Arial" w:hAnsi="Arial" w:cs="Arial"/>
                <w:b/>
                <w:bCs/>
                <w:sz w:val="18"/>
                <w:szCs w:val="18"/>
              </w:rPr>
              <w:t>19</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 xml:space="preserve">Conjunto </w:t>
            </w:r>
            <w:proofErr w:type="spellStart"/>
            <w:r w:rsidRPr="009C211B">
              <w:rPr>
                <w:rFonts w:ascii="Arial" w:hAnsi="Arial" w:cs="Arial"/>
                <w:color w:val="000000"/>
                <w:sz w:val="20"/>
                <w:szCs w:val="20"/>
              </w:rPr>
              <w:t>Aletado</w:t>
            </w:r>
            <w:proofErr w:type="spellEnd"/>
            <w:r w:rsidRPr="009C211B">
              <w:rPr>
                <w:rFonts w:ascii="Arial" w:hAnsi="Arial" w:cs="Arial"/>
                <w:color w:val="000000"/>
                <w:sz w:val="20"/>
                <w:szCs w:val="20"/>
              </w:rPr>
              <w:t xml:space="preserve"> </w:t>
            </w:r>
            <w:r w:rsidRPr="009C211B">
              <w:rPr>
                <w:rFonts w:ascii="Arial" w:hAnsi="Arial" w:cs="Arial"/>
                <w:sz w:val="20"/>
                <w:szCs w:val="20"/>
              </w:rPr>
              <w:t>30GXB GOLD FIN, </w:t>
            </w:r>
            <w:r w:rsidRPr="009C211B">
              <w:rPr>
                <w:rFonts w:ascii="Arial" w:hAnsi="Arial" w:cs="Arial"/>
                <w:color w:val="000000"/>
                <w:sz w:val="20"/>
                <w:szCs w:val="20"/>
              </w:rPr>
              <w:t xml:space="preserve"> código de Referência </w:t>
            </w:r>
            <w:r w:rsidRPr="009C211B">
              <w:rPr>
                <w:rFonts w:ascii="Arial" w:hAnsi="Arial" w:cs="Arial"/>
                <w:sz w:val="20"/>
                <w:szCs w:val="20"/>
              </w:rPr>
              <w:t>30GX414402</w:t>
            </w:r>
            <w:r w:rsidRPr="009C211B">
              <w:rPr>
                <w:rFonts w:ascii="Arial" w:hAnsi="Arial" w:cs="Arial"/>
                <w:color w:val="000000"/>
                <w:sz w:val="20"/>
                <w:szCs w:val="20"/>
              </w:rPr>
              <w:t xml:space="preserve">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i/>
                <w:iCs/>
                <w:color w:val="000000"/>
                <w:sz w:val="20"/>
                <w:szCs w:val="20"/>
              </w:rPr>
              <w:t>Chiller</w:t>
            </w:r>
            <w:proofErr w:type="spellEnd"/>
            <w:r w:rsidRPr="009C211B">
              <w:rPr>
                <w:rFonts w:ascii="Arial" w:hAnsi="Arial" w:cs="Arial"/>
                <w:i/>
                <w:iCs/>
                <w:color w:val="000000"/>
                <w:sz w:val="20"/>
                <w:szCs w:val="20"/>
              </w:rPr>
              <w:t xml:space="preserve"> Carrier</w:t>
            </w:r>
            <w:r w:rsidRPr="009C211B">
              <w:rPr>
                <w:rFonts w:ascii="Arial" w:hAnsi="Arial" w:cs="Arial"/>
                <w:color w:val="000000"/>
                <w:sz w:val="20"/>
                <w:szCs w:val="20"/>
              </w:rPr>
              <w:t>, compressores</w:t>
            </w:r>
            <w:proofErr w:type="gramEnd"/>
            <w:r w:rsidRPr="009C211B">
              <w:rPr>
                <w:rFonts w:ascii="Arial" w:hAnsi="Arial" w:cs="Arial"/>
                <w:color w:val="000000"/>
                <w:sz w:val="20"/>
                <w:szCs w:val="20"/>
              </w:rPr>
              <w:t xml:space="preserve"> tipo parafuso, modelo 30GXE152386S, </w:t>
            </w:r>
            <w:r w:rsidRPr="009C211B">
              <w:rPr>
                <w:rFonts w:ascii="Arial" w:hAnsi="Arial" w:cs="Arial"/>
                <w:sz w:val="20"/>
                <w:szCs w:val="20"/>
              </w:rPr>
              <w:t>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Conjunto</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R$ 25.030,27</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Pr>
                <w:rFonts w:ascii="Arial" w:hAnsi="Arial" w:cs="Arial"/>
                <w:b/>
                <w:bCs/>
                <w:sz w:val="18"/>
                <w:szCs w:val="18"/>
              </w:rPr>
              <w:t>20</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 xml:space="preserve">Válvula EXV, </w:t>
            </w:r>
            <w:proofErr w:type="spellStart"/>
            <w:r w:rsidRPr="009C211B">
              <w:rPr>
                <w:rFonts w:ascii="Arial" w:hAnsi="Arial" w:cs="Arial"/>
                <w:sz w:val="20"/>
                <w:szCs w:val="20"/>
              </w:rPr>
              <w:t>cód</w:t>
            </w:r>
            <w:proofErr w:type="spellEnd"/>
            <w:r w:rsidRPr="009C211B">
              <w:rPr>
                <w:rFonts w:ascii="Arial" w:hAnsi="Arial" w:cs="Arial"/>
                <w:sz w:val="20"/>
                <w:szCs w:val="20"/>
              </w:rPr>
              <w:t xml:space="preserve"> Carrier 32GB404444,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Pr>
                <w:rFonts w:ascii="Arial" w:hAnsi="Arial" w:cs="Arial"/>
                <w:sz w:val="20"/>
                <w:szCs w:val="20"/>
              </w:rPr>
              <w:t>5</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R$ 5.335,29</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1</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 xml:space="preserve">Válvula EXV, </w:t>
            </w:r>
            <w:proofErr w:type="spellStart"/>
            <w:r w:rsidRPr="009C211B">
              <w:rPr>
                <w:rFonts w:ascii="Arial" w:hAnsi="Arial" w:cs="Arial"/>
                <w:sz w:val="20"/>
                <w:szCs w:val="20"/>
              </w:rPr>
              <w:t>cód</w:t>
            </w:r>
            <w:proofErr w:type="spellEnd"/>
            <w:r w:rsidRPr="009C211B">
              <w:rPr>
                <w:rFonts w:ascii="Arial" w:hAnsi="Arial" w:cs="Arial"/>
                <w:sz w:val="20"/>
                <w:szCs w:val="20"/>
              </w:rPr>
              <w:t xml:space="preserve"> Carrier 32GB404474,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Pr>
                <w:rFonts w:ascii="Arial" w:hAnsi="Arial" w:cs="Arial"/>
                <w:sz w:val="20"/>
                <w:szCs w:val="20"/>
              </w:rPr>
              <w:t>5</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R$ 5.385,59</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2</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 xml:space="preserve">Placa de programação horária </w:t>
            </w:r>
            <w:proofErr w:type="gramStart"/>
            <w:r w:rsidRPr="009C211B">
              <w:rPr>
                <w:rFonts w:ascii="Arial" w:hAnsi="Arial" w:cs="Arial"/>
                <w:sz w:val="20"/>
                <w:szCs w:val="20"/>
              </w:rPr>
              <w:t>PDJR(</w:t>
            </w:r>
            <w:proofErr w:type="gramEnd"/>
            <w:r w:rsidRPr="009C211B">
              <w:rPr>
                <w:rFonts w:ascii="Arial" w:hAnsi="Arial" w:cs="Arial"/>
                <w:sz w:val="20"/>
                <w:szCs w:val="20"/>
              </w:rPr>
              <w:t>placa de comunicação CCN), Cód. 79037109,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Pr>
                <w:rFonts w:ascii="Arial" w:hAnsi="Arial" w:cs="Arial"/>
                <w:sz w:val="20"/>
                <w:szCs w:val="20"/>
              </w:rPr>
              <w:t>3</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R$ 1.509,09</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3</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proofErr w:type="spellStart"/>
            <w:r w:rsidRPr="009C211B">
              <w:rPr>
                <w:rFonts w:ascii="Arial" w:hAnsi="Arial" w:cs="Arial"/>
                <w:sz w:val="20"/>
                <w:szCs w:val="20"/>
                <w:lang w:val="en-US"/>
              </w:rPr>
              <w:t>Placa</w:t>
            </w:r>
            <w:proofErr w:type="spellEnd"/>
            <w:r w:rsidRPr="009C211B">
              <w:rPr>
                <w:rFonts w:ascii="Arial" w:hAnsi="Arial" w:cs="Arial"/>
                <w:sz w:val="20"/>
                <w:szCs w:val="20"/>
                <w:lang w:val="en-US"/>
              </w:rPr>
              <w:t xml:space="preserve"> Basic Board </w:t>
            </w:r>
            <w:proofErr w:type="spellStart"/>
            <w:r w:rsidRPr="009C211B">
              <w:rPr>
                <w:rFonts w:ascii="Arial" w:hAnsi="Arial" w:cs="Arial"/>
                <w:sz w:val="20"/>
                <w:szCs w:val="20"/>
                <w:lang w:val="en-US"/>
              </w:rPr>
              <w:t>Prodialog</w:t>
            </w:r>
            <w:proofErr w:type="spellEnd"/>
            <w:r w:rsidRPr="009C211B">
              <w:rPr>
                <w:rFonts w:ascii="Arial" w:hAnsi="Arial" w:cs="Arial"/>
                <w:sz w:val="20"/>
                <w:szCs w:val="20"/>
                <w:lang w:val="en-US"/>
              </w:rPr>
              <w:t xml:space="preserve"> 4, </w:t>
            </w:r>
            <w:proofErr w:type="spellStart"/>
            <w:r w:rsidRPr="009C211B">
              <w:rPr>
                <w:rFonts w:ascii="Arial" w:hAnsi="Arial" w:cs="Arial"/>
                <w:sz w:val="20"/>
                <w:szCs w:val="20"/>
                <w:lang w:val="en-US"/>
              </w:rPr>
              <w:t>cód</w:t>
            </w:r>
            <w:proofErr w:type="spellEnd"/>
            <w:r w:rsidRPr="009C211B">
              <w:rPr>
                <w:rFonts w:ascii="Arial" w:hAnsi="Arial" w:cs="Arial"/>
                <w:sz w:val="20"/>
                <w:szCs w:val="20"/>
                <w:lang w:val="en-US"/>
              </w:rPr>
              <w:t xml:space="preserve">. </w:t>
            </w:r>
            <w:r w:rsidRPr="009C211B">
              <w:rPr>
                <w:rFonts w:ascii="Arial" w:hAnsi="Arial" w:cs="Arial"/>
                <w:sz w:val="20"/>
                <w:szCs w:val="20"/>
              </w:rPr>
              <w:t>Carrier 79037112</w:t>
            </w:r>
            <w:proofErr w:type="gramStart"/>
            <w:r w:rsidRPr="009C211B">
              <w:rPr>
                <w:rFonts w:ascii="Arial" w:hAnsi="Arial" w:cs="Arial"/>
                <w:sz w:val="20"/>
                <w:szCs w:val="20"/>
              </w:rPr>
              <w:t>, marca</w:t>
            </w:r>
            <w:proofErr w:type="gramEnd"/>
            <w:r w:rsidRPr="009C211B">
              <w:rPr>
                <w:rFonts w:ascii="Arial" w:hAnsi="Arial" w:cs="Arial"/>
                <w:sz w:val="20"/>
                <w:szCs w:val="20"/>
              </w:rPr>
              <w:t xml:space="preserve">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Pr>
                <w:rFonts w:ascii="Arial" w:hAnsi="Arial" w:cs="Arial"/>
                <w:sz w:val="20"/>
                <w:szCs w:val="20"/>
              </w:rPr>
              <w:t>3</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R$ 2.778,78</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4</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 xml:space="preserve">Placa EXV </w:t>
            </w:r>
            <w:proofErr w:type="spellStart"/>
            <w:r w:rsidRPr="009C211B">
              <w:rPr>
                <w:rFonts w:ascii="Arial" w:hAnsi="Arial" w:cs="Arial"/>
                <w:sz w:val="20"/>
                <w:szCs w:val="20"/>
              </w:rPr>
              <w:t>Board</w:t>
            </w:r>
            <w:proofErr w:type="spellEnd"/>
            <w:r w:rsidRPr="009C211B">
              <w:rPr>
                <w:rFonts w:ascii="Arial" w:hAnsi="Arial" w:cs="Arial"/>
                <w:sz w:val="20"/>
                <w:szCs w:val="20"/>
              </w:rPr>
              <w:t xml:space="preserve"> </w:t>
            </w:r>
            <w:proofErr w:type="spellStart"/>
            <w:r w:rsidRPr="009C211B">
              <w:rPr>
                <w:rFonts w:ascii="Arial" w:hAnsi="Arial" w:cs="Arial"/>
                <w:sz w:val="20"/>
                <w:szCs w:val="20"/>
              </w:rPr>
              <w:t>Prodialog</w:t>
            </w:r>
            <w:proofErr w:type="spellEnd"/>
            <w:r w:rsidRPr="009C211B">
              <w:rPr>
                <w:rFonts w:ascii="Arial" w:hAnsi="Arial" w:cs="Arial"/>
                <w:sz w:val="20"/>
                <w:szCs w:val="20"/>
              </w:rPr>
              <w:t xml:space="preserve"> </w:t>
            </w:r>
            <w:proofErr w:type="gramStart"/>
            <w:r w:rsidRPr="009C211B">
              <w:rPr>
                <w:rFonts w:ascii="Arial" w:hAnsi="Arial" w:cs="Arial"/>
                <w:sz w:val="20"/>
                <w:szCs w:val="20"/>
              </w:rPr>
              <w:t>4</w:t>
            </w:r>
            <w:proofErr w:type="gramEnd"/>
            <w:r w:rsidRPr="009C211B">
              <w:rPr>
                <w:rFonts w:ascii="Arial" w:hAnsi="Arial" w:cs="Arial"/>
                <w:sz w:val="20"/>
                <w:szCs w:val="20"/>
              </w:rPr>
              <w:t>, cód. Carrier 79037113,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Pr>
                <w:rFonts w:ascii="Arial" w:hAnsi="Arial" w:cs="Arial"/>
                <w:sz w:val="20"/>
                <w:szCs w:val="20"/>
              </w:rPr>
              <w:t>3</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R$ 1.341,13</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5</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 xml:space="preserve">Placa SCPM </w:t>
            </w:r>
            <w:proofErr w:type="spellStart"/>
            <w:r w:rsidRPr="009C211B">
              <w:rPr>
                <w:rFonts w:ascii="Arial" w:hAnsi="Arial" w:cs="Arial"/>
                <w:sz w:val="20"/>
                <w:szCs w:val="20"/>
              </w:rPr>
              <w:t>Board</w:t>
            </w:r>
            <w:proofErr w:type="spellEnd"/>
            <w:r w:rsidRPr="009C211B">
              <w:rPr>
                <w:rFonts w:ascii="Arial" w:hAnsi="Arial" w:cs="Arial"/>
                <w:sz w:val="20"/>
                <w:szCs w:val="20"/>
              </w:rPr>
              <w:t xml:space="preserve"> </w:t>
            </w:r>
            <w:proofErr w:type="spellStart"/>
            <w:r w:rsidRPr="009C211B">
              <w:rPr>
                <w:rFonts w:ascii="Arial" w:hAnsi="Arial" w:cs="Arial"/>
                <w:sz w:val="20"/>
                <w:szCs w:val="20"/>
              </w:rPr>
              <w:t>Prodialog</w:t>
            </w:r>
            <w:proofErr w:type="spellEnd"/>
            <w:r w:rsidRPr="009C211B">
              <w:rPr>
                <w:rFonts w:ascii="Arial" w:hAnsi="Arial" w:cs="Arial"/>
                <w:sz w:val="20"/>
                <w:szCs w:val="20"/>
              </w:rPr>
              <w:t xml:space="preserve"> </w:t>
            </w:r>
            <w:proofErr w:type="gramStart"/>
            <w:r w:rsidRPr="009C211B">
              <w:rPr>
                <w:rFonts w:ascii="Arial" w:hAnsi="Arial" w:cs="Arial"/>
                <w:sz w:val="20"/>
                <w:szCs w:val="20"/>
              </w:rPr>
              <w:t>4</w:t>
            </w:r>
            <w:proofErr w:type="gramEnd"/>
            <w:r w:rsidRPr="009C211B">
              <w:rPr>
                <w:rFonts w:ascii="Arial" w:hAnsi="Arial" w:cs="Arial"/>
                <w:sz w:val="20"/>
                <w:szCs w:val="20"/>
              </w:rPr>
              <w:t>(placa de proteção do compressor), cód. Carrier 79037114,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Pr>
                <w:rFonts w:ascii="Arial" w:hAnsi="Arial" w:cs="Arial"/>
                <w:sz w:val="20"/>
                <w:szCs w:val="20"/>
              </w:rPr>
              <w:t>6</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R$ 2.069,69</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6</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Placa eletrônica 4DO Board-CEPL130087-01, cód. Carrier 79037050,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Pr>
                <w:rFonts w:ascii="Arial" w:hAnsi="Arial" w:cs="Arial"/>
                <w:sz w:val="20"/>
                <w:szCs w:val="20"/>
              </w:rPr>
              <w:t>3</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R$ 2.076,62</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7</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Sinótico AIR COLL 2CKT PDIV, cód. Carrier 79037101,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Pr>
                <w:rFonts w:ascii="Arial" w:hAnsi="Arial" w:cs="Arial"/>
                <w:sz w:val="20"/>
                <w:szCs w:val="20"/>
              </w:rPr>
              <w:t>3</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R$ 1.537,66</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654ED4">
            <w:pPr>
              <w:jc w:val="center"/>
              <w:rPr>
                <w:rFonts w:ascii="Arial" w:hAnsi="Arial" w:cs="Arial"/>
                <w:b/>
                <w:bCs/>
                <w:sz w:val="18"/>
                <w:szCs w:val="18"/>
              </w:rPr>
            </w:pPr>
            <w:r w:rsidRPr="00981CCA">
              <w:rPr>
                <w:rFonts w:ascii="Arial" w:hAnsi="Arial" w:cs="Arial"/>
                <w:b/>
                <w:bCs/>
                <w:sz w:val="18"/>
                <w:szCs w:val="18"/>
              </w:rPr>
              <w:t>28</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color w:val="000000"/>
                <w:sz w:val="20"/>
                <w:szCs w:val="20"/>
              </w:rPr>
            </w:pPr>
            <w:r w:rsidRPr="009C211B">
              <w:rPr>
                <w:rFonts w:ascii="Arial" w:hAnsi="Arial" w:cs="Arial"/>
                <w:color w:val="000000"/>
                <w:sz w:val="20"/>
                <w:szCs w:val="20"/>
              </w:rPr>
              <w:t>Evaporador modelo 10HX2109FA207V-</w:t>
            </w:r>
            <w:r w:rsidRPr="009C211B">
              <w:rPr>
                <w:rFonts w:ascii="Arial" w:hAnsi="Arial" w:cs="Arial"/>
                <w:i/>
                <w:iCs/>
                <w:color w:val="000000"/>
                <w:sz w:val="20"/>
                <w:szCs w:val="20"/>
              </w:rPr>
              <w:t>Carrier</w:t>
            </w:r>
            <w:r w:rsidRPr="009C211B">
              <w:rPr>
                <w:rFonts w:ascii="Arial" w:hAnsi="Arial" w:cs="Arial"/>
                <w:color w:val="000000"/>
                <w:sz w:val="20"/>
                <w:szCs w:val="20"/>
              </w:rPr>
              <w:t xml:space="preserve">, número de série 47004B87241, do </w:t>
            </w:r>
            <w:proofErr w:type="spellStart"/>
            <w:r w:rsidRPr="009C211B">
              <w:rPr>
                <w:rFonts w:ascii="Arial" w:hAnsi="Arial" w:cs="Arial"/>
                <w:i/>
                <w:iCs/>
                <w:color w:val="000000"/>
                <w:sz w:val="20"/>
                <w:szCs w:val="20"/>
              </w:rPr>
              <w:t>chiller</w:t>
            </w:r>
            <w:proofErr w:type="spellEnd"/>
            <w:r w:rsidRPr="009C211B">
              <w:rPr>
                <w:rFonts w:ascii="Arial" w:hAnsi="Arial" w:cs="Arial"/>
                <w:color w:val="000000"/>
                <w:sz w:val="20"/>
                <w:szCs w:val="20"/>
              </w:rPr>
              <w:t>, resfriador de água, modelo: 30GXE152386S</w:t>
            </w:r>
            <w:proofErr w:type="gramStart"/>
            <w:r w:rsidRPr="009C211B">
              <w:rPr>
                <w:rFonts w:ascii="Arial" w:hAnsi="Arial" w:cs="Arial"/>
                <w:color w:val="000000"/>
                <w:sz w:val="20"/>
                <w:szCs w:val="20"/>
              </w:rPr>
              <w:t>, marca</w:t>
            </w:r>
            <w:proofErr w:type="gramEnd"/>
            <w:r w:rsidRPr="009C211B">
              <w:rPr>
                <w:rFonts w:ascii="Arial" w:hAnsi="Arial" w:cs="Arial"/>
                <w:color w:val="000000"/>
                <w:sz w:val="20"/>
                <w:szCs w:val="20"/>
              </w:rPr>
              <w:t xml:space="preserve"> </w:t>
            </w:r>
            <w:r w:rsidRPr="009C211B">
              <w:rPr>
                <w:rFonts w:ascii="Arial" w:hAnsi="Arial" w:cs="Arial"/>
                <w:i/>
                <w:iCs/>
                <w:color w:val="000000"/>
                <w:sz w:val="20"/>
                <w:szCs w:val="20"/>
              </w:rPr>
              <w:t>Springer/Carrier</w:t>
            </w:r>
            <w:r w:rsidRPr="009C211B">
              <w:rPr>
                <w:rFonts w:ascii="Arial" w:hAnsi="Arial" w:cs="Arial"/>
                <w:color w:val="000000"/>
                <w:sz w:val="20"/>
                <w:szCs w:val="20"/>
              </w:rPr>
              <w:t xml:space="preserve">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proofErr w:type="gramStart"/>
            <w:r w:rsidRPr="00AE2D12">
              <w:rPr>
                <w:rFonts w:ascii="Arial" w:hAnsi="Arial" w:cs="Arial"/>
                <w:color w:val="000000"/>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3673FC">
            <w:pPr>
              <w:jc w:val="center"/>
              <w:rPr>
                <w:rFonts w:ascii="Arial" w:hAnsi="Arial" w:cs="Arial"/>
                <w:color w:val="000000"/>
                <w:sz w:val="20"/>
                <w:szCs w:val="20"/>
              </w:rPr>
            </w:pPr>
            <w:r w:rsidRPr="00047A61">
              <w:rPr>
                <w:rFonts w:ascii="Arial" w:hAnsi="Arial" w:cs="Arial"/>
                <w:color w:val="000000"/>
                <w:sz w:val="20"/>
                <w:szCs w:val="20"/>
              </w:rPr>
              <w:t xml:space="preserve">R$ </w:t>
            </w:r>
            <w:r>
              <w:rPr>
                <w:rFonts w:ascii="Arial" w:hAnsi="Arial" w:cs="Arial"/>
                <w:color w:val="000000"/>
                <w:sz w:val="20"/>
                <w:szCs w:val="20"/>
              </w:rPr>
              <w:t>70.000,00</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654ED4">
            <w:pPr>
              <w:jc w:val="center"/>
              <w:rPr>
                <w:rFonts w:ascii="Arial" w:hAnsi="Arial" w:cs="Arial"/>
                <w:b/>
                <w:bCs/>
                <w:sz w:val="18"/>
                <w:szCs w:val="18"/>
              </w:rPr>
            </w:pPr>
            <w:r w:rsidRPr="00981CCA">
              <w:rPr>
                <w:rFonts w:ascii="Arial" w:hAnsi="Arial" w:cs="Arial"/>
                <w:b/>
                <w:bCs/>
                <w:sz w:val="18"/>
                <w:szCs w:val="18"/>
              </w:rPr>
              <w:t>29</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BA347C" w:rsidRDefault="00746C47" w:rsidP="00654ED4">
            <w:pPr>
              <w:jc w:val="center"/>
              <w:rPr>
                <w:rFonts w:ascii="Arial" w:hAnsi="Arial" w:cs="Arial"/>
                <w:sz w:val="20"/>
                <w:szCs w:val="20"/>
              </w:rPr>
            </w:pPr>
            <w:r w:rsidRPr="00BA347C">
              <w:rPr>
                <w:rFonts w:ascii="Arial" w:hAnsi="Arial" w:cs="Arial"/>
                <w:sz w:val="20"/>
                <w:szCs w:val="20"/>
              </w:rPr>
              <w:t xml:space="preserve">Conjunto separador de Óleo 66TR, cód. Carrier 30GX416632, ou equivalente, para </w:t>
            </w:r>
            <w:proofErr w:type="spellStart"/>
            <w:r w:rsidRPr="00BA347C">
              <w:rPr>
                <w:rFonts w:ascii="Arial" w:hAnsi="Arial" w:cs="Arial"/>
                <w:sz w:val="20"/>
                <w:szCs w:val="20"/>
              </w:rPr>
              <w:t>Chiller</w:t>
            </w:r>
            <w:proofErr w:type="spellEnd"/>
            <w:r w:rsidRPr="00BA347C">
              <w:rPr>
                <w:rFonts w:ascii="Arial" w:hAnsi="Arial" w:cs="Arial"/>
                <w:sz w:val="20"/>
                <w:szCs w:val="20"/>
              </w:rPr>
              <w:t>, resfriador de líquido, modelo 30GXE152386S, marca Springer/Carrier.</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BR0194131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9C211B">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color w:val="000000"/>
                <w:sz w:val="20"/>
                <w:szCs w:val="20"/>
              </w:rPr>
            </w:pPr>
            <w:proofErr w:type="gramStart"/>
            <w:r>
              <w:rPr>
                <w:rFonts w:ascii="Arial" w:hAnsi="Arial" w:cs="Arial"/>
                <w:color w:val="000000"/>
                <w:sz w:val="20"/>
                <w:szCs w:val="20"/>
              </w:rPr>
              <w:t>3</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R$ 13.507,22</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654ED4">
            <w:pPr>
              <w:jc w:val="center"/>
              <w:rPr>
                <w:rFonts w:ascii="Arial" w:hAnsi="Arial" w:cs="Arial"/>
                <w:b/>
                <w:bCs/>
                <w:sz w:val="18"/>
                <w:szCs w:val="18"/>
              </w:rPr>
            </w:pPr>
            <w:r w:rsidRPr="00981CCA">
              <w:rPr>
                <w:rFonts w:ascii="Arial" w:hAnsi="Arial" w:cs="Arial"/>
                <w:b/>
                <w:bCs/>
                <w:sz w:val="18"/>
                <w:szCs w:val="18"/>
              </w:rPr>
              <w:t>30</w:t>
            </w:r>
          </w:p>
        </w:tc>
        <w:tc>
          <w:tcPr>
            <w:tcW w:w="4765" w:type="dxa"/>
            <w:tcBorders>
              <w:top w:val="single" w:sz="4" w:space="0" w:color="000000"/>
              <w:left w:val="single" w:sz="4" w:space="0" w:color="000000"/>
              <w:bottom w:val="single" w:sz="4" w:space="0" w:color="000000"/>
              <w:right w:val="single" w:sz="4" w:space="0" w:color="000000"/>
            </w:tcBorders>
            <w:shd w:val="clear" w:color="auto" w:fill="auto"/>
          </w:tcPr>
          <w:p w:rsidR="00746C47" w:rsidRPr="00C0460C" w:rsidRDefault="00746C47" w:rsidP="00654ED4">
            <w:pPr>
              <w:jc w:val="center"/>
              <w:rPr>
                <w:rFonts w:ascii="Arial" w:hAnsi="Arial" w:cs="Arial"/>
                <w:sz w:val="20"/>
                <w:szCs w:val="20"/>
              </w:rPr>
            </w:pPr>
            <w:r>
              <w:rPr>
                <w:rFonts w:ascii="Arial" w:hAnsi="Arial" w:cs="Arial"/>
                <w:sz w:val="20"/>
                <w:szCs w:val="20"/>
              </w:rPr>
              <w:t>Conjunto Montagem para separador de óleo 66TR, cód. Carrier 05994683.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4D0D4C" w:rsidRDefault="00746C47" w:rsidP="004D0D4C">
            <w:pPr>
              <w:jc w:val="center"/>
              <w:rPr>
                <w:rFonts w:ascii="Arial" w:hAnsi="Arial" w:cs="Arial"/>
                <w:sz w:val="20"/>
                <w:szCs w:val="20"/>
                <w:highlight w:val="yellow"/>
              </w:rPr>
            </w:pPr>
            <w:r w:rsidRPr="00143A3A">
              <w:rPr>
                <w:rFonts w:ascii="Arial" w:hAnsi="Arial" w:cs="Arial"/>
                <w:sz w:val="20"/>
                <w:szCs w:val="20"/>
              </w:rPr>
              <w:t>BR0134570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746C47" w:rsidRPr="00C0460C" w:rsidRDefault="00746C47" w:rsidP="00654ED4">
            <w:pPr>
              <w:jc w:val="center"/>
              <w:rPr>
                <w:rFonts w:ascii="Arial" w:hAnsi="Arial" w:cs="Arial"/>
                <w:sz w:val="20"/>
                <w:szCs w:val="20"/>
              </w:rPr>
            </w:pPr>
            <w:r>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Pr>
                <w:rFonts w:ascii="Arial" w:hAnsi="Arial" w:cs="Arial"/>
                <w:sz w:val="20"/>
                <w:szCs w:val="20"/>
              </w:rPr>
              <w:t>3</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R$ 17.515,13</w:t>
            </w:r>
          </w:p>
        </w:tc>
      </w:tr>
      <w:tr w:rsidR="00746C47"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654ED4">
            <w:pPr>
              <w:jc w:val="center"/>
              <w:rPr>
                <w:rFonts w:ascii="Arial" w:hAnsi="Arial" w:cs="Arial"/>
                <w:b/>
                <w:bCs/>
                <w:sz w:val="18"/>
                <w:szCs w:val="18"/>
              </w:rPr>
            </w:pPr>
            <w:r w:rsidRPr="00981CCA">
              <w:rPr>
                <w:rFonts w:ascii="Arial" w:hAnsi="Arial" w:cs="Arial"/>
                <w:b/>
                <w:bCs/>
                <w:sz w:val="18"/>
                <w:szCs w:val="18"/>
              </w:rPr>
              <w:t>31</w:t>
            </w:r>
          </w:p>
        </w:tc>
        <w:tc>
          <w:tcPr>
            <w:tcW w:w="4765" w:type="dxa"/>
            <w:tcBorders>
              <w:top w:val="single" w:sz="4" w:space="0" w:color="000000"/>
              <w:left w:val="single" w:sz="4" w:space="0" w:color="000000"/>
              <w:bottom w:val="single" w:sz="4" w:space="0" w:color="000000"/>
              <w:right w:val="single" w:sz="4" w:space="0" w:color="000000"/>
            </w:tcBorders>
            <w:shd w:val="clear" w:color="auto" w:fill="auto"/>
          </w:tcPr>
          <w:p w:rsidR="00746C47" w:rsidRPr="00C0460C" w:rsidRDefault="00746C47" w:rsidP="00654ED4">
            <w:pPr>
              <w:jc w:val="center"/>
              <w:rPr>
                <w:rFonts w:ascii="Arial" w:hAnsi="Arial" w:cs="Arial"/>
                <w:sz w:val="20"/>
                <w:szCs w:val="20"/>
              </w:rPr>
            </w:pPr>
            <w:r w:rsidRPr="00C0460C">
              <w:rPr>
                <w:rFonts w:ascii="Arial" w:hAnsi="Arial" w:cs="Arial"/>
                <w:sz w:val="20"/>
                <w:szCs w:val="20"/>
              </w:rPr>
              <w:t>Compressor Parafuso modelo 06NA2250W7NA-A00-Carlyle/CARRIER-</w:t>
            </w:r>
            <w:proofErr w:type="gramStart"/>
            <w:r w:rsidRPr="00C0460C">
              <w:rPr>
                <w:rFonts w:ascii="Arial" w:hAnsi="Arial" w:cs="Arial"/>
                <w:sz w:val="20"/>
                <w:szCs w:val="20"/>
              </w:rPr>
              <w:t>380V</w:t>
            </w:r>
            <w:proofErr w:type="gramEnd"/>
            <w:r w:rsidRPr="00C0460C">
              <w:rPr>
                <w:rFonts w:ascii="Arial" w:hAnsi="Arial" w:cs="Arial"/>
                <w:sz w:val="20"/>
                <w:szCs w:val="20"/>
              </w:rPr>
              <w:t xml:space="preserve">/60HZ, 75KW, série NCBSTA6001, ou equivalente, para </w:t>
            </w:r>
            <w:proofErr w:type="spellStart"/>
            <w:r w:rsidRPr="00C0460C">
              <w:rPr>
                <w:rFonts w:ascii="Arial" w:hAnsi="Arial" w:cs="Arial"/>
                <w:sz w:val="20"/>
                <w:szCs w:val="20"/>
              </w:rPr>
              <w:t>Chiller</w:t>
            </w:r>
            <w:proofErr w:type="spellEnd"/>
            <w:r w:rsidRPr="00C0460C">
              <w:rPr>
                <w:rFonts w:ascii="Arial" w:hAnsi="Arial" w:cs="Arial"/>
                <w:sz w:val="20"/>
                <w:szCs w:val="20"/>
              </w:rPr>
              <w:t xml:space="preserve">, resfriador de líquido, modelo 30GXE152386S, </w:t>
            </w:r>
            <w:proofErr w:type="spellStart"/>
            <w:r w:rsidRPr="00C0460C">
              <w:rPr>
                <w:rFonts w:ascii="Arial" w:hAnsi="Arial" w:cs="Arial"/>
                <w:sz w:val="20"/>
                <w:szCs w:val="20"/>
              </w:rPr>
              <w:t>marcaSpringer</w:t>
            </w:r>
            <w:proofErr w:type="spellEnd"/>
            <w:r w:rsidRPr="00C0460C">
              <w:rPr>
                <w:rFonts w:ascii="Arial" w:hAnsi="Arial" w:cs="Arial"/>
                <w:sz w:val="20"/>
                <w:szCs w:val="20"/>
              </w:rPr>
              <w:t>/Carrier.</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746C47" w:rsidRPr="00C0460C" w:rsidRDefault="00746C47" w:rsidP="00654ED4">
            <w:pPr>
              <w:jc w:val="center"/>
              <w:rPr>
                <w:rFonts w:ascii="Arial" w:hAnsi="Arial" w:cs="Arial"/>
                <w:sz w:val="20"/>
                <w:szCs w:val="20"/>
              </w:rPr>
            </w:pPr>
            <w:r w:rsidRPr="00C0460C">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746C47" w:rsidRPr="00C0460C" w:rsidRDefault="00746C47" w:rsidP="00654ED4">
            <w:pPr>
              <w:jc w:val="center"/>
              <w:rPr>
                <w:rFonts w:ascii="Arial" w:hAnsi="Arial" w:cs="Arial"/>
                <w:sz w:val="20"/>
                <w:szCs w:val="20"/>
              </w:rPr>
            </w:pPr>
            <w:r w:rsidRPr="00C0460C">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4D0D4C">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R$ 93.208,83</w:t>
            </w:r>
          </w:p>
        </w:tc>
      </w:tr>
      <w:tr w:rsidR="00746C47" w:rsidRPr="009C211B" w:rsidTr="00746C47">
        <w:trPr>
          <w:trHeight w:val="1316"/>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654ED4">
            <w:pPr>
              <w:jc w:val="center"/>
              <w:rPr>
                <w:rFonts w:ascii="Arial" w:hAnsi="Arial" w:cs="Arial"/>
                <w:b/>
                <w:bCs/>
                <w:sz w:val="18"/>
                <w:szCs w:val="18"/>
              </w:rPr>
            </w:pPr>
            <w:r w:rsidRPr="00981CCA">
              <w:rPr>
                <w:rFonts w:ascii="Arial" w:hAnsi="Arial" w:cs="Arial"/>
                <w:b/>
                <w:bCs/>
                <w:sz w:val="18"/>
                <w:szCs w:val="18"/>
              </w:rPr>
              <w:t>32</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654ED4">
            <w:pPr>
              <w:jc w:val="center"/>
              <w:rPr>
                <w:rFonts w:ascii="Arial" w:hAnsi="Arial" w:cs="Arial"/>
                <w:sz w:val="20"/>
                <w:szCs w:val="20"/>
              </w:rPr>
            </w:pPr>
            <w:r w:rsidRPr="00C0460C">
              <w:rPr>
                <w:rFonts w:ascii="Arial" w:hAnsi="Arial" w:cs="Arial"/>
                <w:sz w:val="20"/>
                <w:szCs w:val="20"/>
              </w:rPr>
              <w:t>Compressor Parafuso modelo 06NA2209W7NA-A00-Carlyle/CARRIER-</w:t>
            </w:r>
            <w:proofErr w:type="gramStart"/>
            <w:r w:rsidRPr="00C0460C">
              <w:rPr>
                <w:rFonts w:ascii="Arial" w:hAnsi="Arial" w:cs="Arial"/>
                <w:sz w:val="20"/>
                <w:szCs w:val="20"/>
              </w:rPr>
              <w:t>380V</w:t>
            </w:r>
            <w:proofErr w:type="gramEnd"/>
            <w:r w:rsidRPr="00C0460C">
              <w:rPr>
                <w:rFonts w:ascii="Arial" w:hAnsi="Arial" w:cs="Arial"/>
                <w:sz w:val="20"/>
                <w:szCs w:val="20"/>
              </w:rPr>
              <w:t xml:space="preserve">/60HZ, 67 KW, série NCCRTA6001, ou equivalente, para </w:t>
            </w:r>
            <w:proofErr w:type="spellStart"/>
            <w:r w:rsidRPr="00C0460C">
              <w:rPr>
                <w:rFonts w:ascii="Arial" w:hAnsi="Arial" w:cs="Arial"/>
                <w:sz w:val="20"/>
                <w:szCs w:val="20"/>
              </w:rPr>
              <w:t>Chiller</w:t>
            </w:r>
            <w:proofErr w:type="spellEnd"/>
            <w:r w:rsidRPr="00C0460C">
              <w:rPr>
                <w:rFonts w:ascii="Arial" w:hAnsi="Arial" w:cs="Arial"/>
                <w:sz w:val="20"/>
                <w:szCs w:val="20"/>
              </w:rPr>
              <w:t>, resfriador de líquido, modelo 30GXE152386S, marca</w:t>
            </w:r>
            <w:r>
              <w:rPr>
                <w:rFonts w:ascii="Arial" w:hAnsi="Arial" w:cs="Arial"/>
                <w:sz w:val="20"/>
                <w:szCs w:val="20"/>
              </w:rPr>
              <w:t xml:space="preserve"> </w:t>
            </w:r>
            <w:r w:rsidRPr="00C0460C">
              <w:rPr>
                <w:rFonts w:ascii="Arial" w:hAnsi="Arial" w:cs="Arial"/>
                <w:sz w:val="20"/>
                <w:szCs w:val="20"/>
              </w:rPr>
              <w:t>Springer/Carrier.</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sidRPr="00C0460C">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654ED4">
            <w:pPr>
              <w:jc w:val="center"/>
              <w:rPr>
                <w:rFonts w:ascii="Arial" w:hAnsi="Arial" w:cs="Arial"/>
                <w:sz w:val="20"/>
                <w:szCs w:val="20"/>
              </w:rPr>
            </w:pPr>
            <w:r>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654ED4">
            <w:pPr>
              <w:jc w:val="center"/>
              <w:rPr>
                <w:rFonts w:ascii="Arial" w:hAnsi="Arial" w:cs="Arial"/>
                <w:color w:val="000000"/>
                <w:sz w:val="20"/>
                <w:szCs w:val="20"/>
              </w:rPr>
            </w:pPr>
            <w:proofErr w:type="gramStart"/>
            <w:r w:rsidRPr="00AE2D12">
              <w:rPr>
                <w:rFonts w:ascii="Arial" w:hAnsi="Arial" w:cs="Arial"/>
                <w:color w:val="000000"/>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sidRPr="00047A61">
              <w:rPr>
                <w:rFonts w:ascii="Arial" w:hAnsi="Arial" w:cs="Arial"/>
                <w:color w:val="000000"/>
                <w:sz w:val="20"/>
                <w:szCs w:val="20"/>
              </w:rPr>
              <w:t>R$ 99.103,13</w:t>
            </w:r>
          </w:p>
        </w:tc>
      </w:tr>
      <w:tr w:rsidR="00746C47" w:rsidRPr="009C211B" w:rsidTr="00746C47">
        <w:trPr>
          <w:trHeight w:val="550"/>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BA347C">
            <w:pPr>
              <w:jc w:val="center"/>
              <w:rPr>
                <w:rFonts w:ascii="Arial" w:hAnsi="Arial" w:cs="Arial"/>
                <w:b/>
                <w:bCs/>
                <w:sz w:val="18"/>
                <w:szCs w:val="18"/>
              </w:rPr>
            </w:pPr>
            <w:r w:rsidRPr="00981CCA">
              <w:rPr>
                <w:rFonts w:ascii="Arial" w:hAnsi="Arial" w:cs="Arial"/>
                <w:b/>
                <w:bCs/>
                <w:sz w:val="18"/>
                <w:szCs w:val="18"/>
              </w:rPr>
              <w:lastRenderedPageBreak/>
              <w:t>33</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C0460C" w:rsidRDefault="00746C47" w:rsidP="00981CCA">
            <w:pPr>
              <w:jc w:val="both"/>
              <w:rPr>
                <w:rFonts w:ascii="Arial" w:hAnsi="Arial" w:cs="Arial"/>
                <w:sz w:val="20"/>
                <w:szCs w:val="20"/>
              </w:rPr>
            </w:pPr>
            <w:r>
              <w:rPr>
                <w:rFonts w:ascii="Arial" w:hAnsi="Arial" w:cs="Arial"/>
                <w:sz w:val="20"/>
                <w:szCs w:val="20"/>
              </w:rPr>
              <w:t xml:space="preserve">Gás refrigerante R22, para limpeza de sistema de </w:t>
            </w:r>
            <w:proofErr w:type="gramStart"/>
            <w:r>
              <w:rPr>
                <w:rFonts w:ascii="Arial" w:hAnsi="Arial" w:cs="Arial"/>
                <w:sz w:val="20"/>
                <w:szCs w:val="20"/>
              </w:rPr>
              <w:t>refrigeração</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C0460C" w:rsidRDefault="00746C47" w:rsidP="00654ED4">
            <w:pPr>
              <w:jc w:val="center"/>
              <w:rPr>
                <w:rFonts w:ascii="Arial" w:hAnsi="Arial" w:cs="Arial"/>
                <w:sz w:val="20"/>
                <w:szCs w:val="20"/>
              </w:rPr>
            </w:pPr>
            <w:r>
              <w:rPr>
                <w:rFonts w:ascii="Arial" w:hAnsi="Arial" w:cs="Arial"/>
                <w:sz w:val="20"/>
                <w:szCs w:val="20"/>
              </w:rPr>
              <w:t>BR0150372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Default="00746C47" w:rsidP="00654ED4">
            <w:pPr>
              <w:jc w:val="center"/>
              <w:rPr>
                <w:rFonts w:ascii="Arial" w:hAnsi="Arial" w:cs="Arial"/>
                <w:sz w:val="20"/>
                <w:szCs w:val="20"/>
              </w:rPr>
            </w:pPr>
            <w:r>
              <w:rPr>
                <w:rFonts w:ascii="Arial" w:hAnsi="Arial" w:cs="Arial"/>
                <w:sz w:val="20"/>
                <w:szCs w:val="20"/>
              </w:rPr>
              <w:t>Garrafa (13,6Kg)</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654ED4">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Pr>
                <w:rFonts w:ascii="Arial" w:hAnsi="Arial" w:cs="Arial"/>
                <w:color w:val="000000"/>
                <w:sz w:val="20"/>
                <w:szCs w:val="20"/>
              </w:rPr>
              <w:t>R$ 562,22</w:t>
            </w:r>
          </w:p>
        </w:tc>
      </w:tr>
      <w:tr w:rsidR="00746C47" w:rsidRPr="009C211B" w:rsidTr="00746C47">
        <w:trPr>
          <w:trHeight w:val="558"/>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654ED4">
            <w:pPr>
              <w:jc w:val="center"/>
              <w:rPr>
                <w:rFonts w:ascii="Arial" w:hAnsi="Arial" w:cs="Arial"/>
                <w:b/>
                <w:bCs/>
                <w:sz w:val="18"/>
                <w:szCs w:val="18"/>
              </w:rPr>
            </w:pPr>
            <w:r w:rsidRPr="00981CCA">
              <w:rPr>
                <w:rFonts w:ascii="Arial" w:hAnsi="Arial" w:cs="Arial"/>
                <w:b/>
                <w:bCs/>
                <w:sz w:val="18"/>
                <w:szCs w:val="18"/>
              </w:rPr>
              <w:t>34</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C0460C" w:rsidRDefault="00746C47" w:rsidP="00BA347C">
            <w:pPr>
              <w:jc w:val="both"/>
              <w:rPr>
                <w:rFonts w:ascii="Arial" w:hAnsi="Arial" w:cs="Arial"/>
                <w:sz w:val="20"/>
                <w:szCs w:val="20"/>
              </w:rPr>
            </w:pPr>
            <w:r>
              <w:rPr>
                <w:rFonts w:ascii="Arial" w:hAnsi="Arial" w:cs="Arial"/>
                <w:sz w:val="20"/>
                <w:szCs w:val="20"/>
              </w:rPr>
              <w:t xml:space="preserve">Gás refrigerante R134A, para limpeza de sistema de </w:t>
            </w:r>
            <w:proofErr w:type="gramStart"/>
            <w:r>
              <w:rPr>
                <w:rFonts w:ascii="Arial" w:hAnsi="Arial" w:cs="Arial"/>
                <w:sz w:val="20"/>
                <w:szCs w:val="20"/>
              </w:rPr>
              <w:t>refrigeração</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C0460C" w:rsidRDefault="00746C47" w:rsidP="00654ED4">
            <w:pPr>
              <w:jc w:val="center"/>
              <w:rPr>
                <w:rFonts w:ascii="Arial" w:hAnsi="Arial" w:cs="Arial"/>
                <w:sz w:val="20"/>
                <w:szCs w:val="20"/>
              </w:rPr>
            </w:pPr>
            <w:r>
              <w:rPr>
                <w:rFonts w:ascii="Arial" w:hAnsi="Arial" w:cs="Arial"/>
                <w:sz w:val="20"/>
                <w:szCs w:val="20"/>
              </w:rPr>
              <w:t>BR0150372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Default="00746C47" w:rsidP="00BA347C">
            <w:pPr>
              <w:jc w:val="center"/>
              <w:rPr>
                <w:rFonts w:ascii="Arial" w:hAnsi="Arial" w:cs="Arial"/>
                <w:sz w:val="20"/>
                <w:szCs w:val="20"/>
              </w:rPr>
            </w:pPr>
            <w:r>
              <w:rPr>
                <w:rFonts w:ascii="Arial" w:hAnsi="Arial" w:cs="Arial"/>
                <w:sz w:val="20"/>
                <w:szCs w:val="20"/>
              </w:rPr>
              <w:t>Garrafa (13,6Kg)</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654ED4">
            <w:pPr>
              <w:jc w:val="center"/>
              <w:rPr>
                <w:rFonts w:ascii="Arial" w:hAnsi="Arial" w:cs="Arial"/>
                <w:color w:val="000000"/>
                <w:sz w:val="20"/>
                <w:szCs w:val="20"/>
              </w:rPr>
            </w:pPr>
            <w:r>
              <w:rPr>
                <w:rFonts w:ascii="Arial" w:hAnsi="Arial" w:cs="Arial"/>
                <w:color w:val="000000"/>
                <w:sz w:val="20"/>
                <w:szCs w:val="20"/>
              </w:rPr>
              <w:t>31</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Pr>
                <w:rFonts w:ascii="Arial" w:hAnsi="Arial" w:cs="Arial"/>
                <w:color w:val="000000"/>
                <w:sz w:val="20"/>
                <w:szCs w:val="20"/>
              </w:rPr>
              <w:t>R$ 286,27</w:t>
            </w:r>
          </w:p>
        </w:tc>
      </w:tr>
      <w:tr w:rsidR="00746C47" w:rsidRPr="009C211B" w:rsidTr="00746C47">
        <w:trPr>
          <w:trHeight w:val="552"/>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BA347C" w:rsidRDefault="00746C47" w:rsidP="00654ED4">
            <w:pPr>
              <w:jc w:val="center"/>
              <w:rPr>
                <w:rFonts w:ascii="Arial" w:hAnsi="Arial" w:cs="Arial"/>
                <w:b/>
                <w:bCs/>
                <w:sz w:val="18"/>
                <w:szCs w:val="18"/>
              </w:rPr>
            </w:pPr>
            <w:r>
              <w:rPr>
                <w:rFonts w:ascii="Arial" w:hAnsi="Arial" w:cs="Arial"/>
                <w:b/>
                <w:bCs/>
                <w:sz w:val="18"/>
                <w:szCs w:val="18"/>
              </w:rPr>
              <w:t>35</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C0460C" w:rsidRDefault="00746C47" w:rsidP="00BA347C">
            <w:pPr>
              <w:jc w:val="both"/>
              <w:rPr>
                <w:rFonts w:ascii="Arial" w:hAnsi="Arial" w:cs="Arial"/>
                <w:sz w:val="20"/>
                <w:szCs w:val="20"/>
              </w:rPr>
            </w:pPr>
            <w:r>
              <w:rPr>
                <w:rFonts w:ascii="Arial" w:hAnsi="Arial" w:cs="Arial"/>
                <w:sz w:val="20"/>
                <w:szCs w:val="20"/>
              </w:rPr>
              <w:t xml:space="preserve">Gás refrigerante R410A, para limpeza de sistema de </w:t>
            </w:r>
            <w:proofErr w:type="gramStart"/>
            <w:r>
              <w:rPr>
                <w:rFonts w:ascii="Arial" w:hAnsi="Arial" w:cs="Arial"/>
                <w:sz w:val="20"/>
                <w:szCs w:val="20"/>
              </w:rPr>
              <w:t>refrigeração</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C0460C" w:rsidRDefault="00746C47" w:rsidP="00654ED4">
            <w:pPr>
              <w:jc w:val="center"/>
              <w:rPr>
                <w:rFonts w:ascii="Arial" w:hAnsi="Arial" w:cs="Arial"/>
                <w:sz w:val="20"/>
                <w:szCs w:val="20"/>
              </w:rPr>
            </w:pPr>
            <w:r>
              <w:rPr>
                <w:rFonts w:ascii="Arial" w:hAnsi="Arial" w:cs="Arial"/>
                <w:sz w:val="20"/>
                <w:szCs w:val="20"/>
              </w:rPr>
              <w:t>BR150372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Default="00746C47" w:rsidP="00654ED4">
            <w:pPr>
              <w:jc w:val="center"/>
              <w:rPr>
                <w:rFonts w:ascii="Arial" w:hAnsi="Arial" w:cs="Arial"/>
                <w:sz w:val="20"/>
                <w:szCs w:val="20"/>
              </w:rPr>
            </w:pPr>
            <w:r>
              <w:rPr>
                <w:rFonts w:ascii="Arial" w:hAnsi="Arial" w:cs="Arial"/>
                <w:sz w:val="20"/>
                <w:szCs w:val="20"/>
              </w:rPr>
              <w:t>Garrafa (11,3Kg)</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654ED4">
            <w:pPr>
              <w:jc w:val="center"/>
              <w:rPr>
                <w:rFonts w:ascii="Arial" w:hAnsi="Arial" w:cs="Arial"/>
                <w:color w:val="000000"/>
                <w:sz w:val="20"/>
                <w:szCs w:val="20"/>
              </w:rPr>
            </w:pPr>
            <w:r>
              <w:rPr>
                <w:rFonts w:ascii="Arial" w:hAnsi="Arial" w:cs="Arial"/>
                <w:color w:val="000000"/>
                <w:sz w:val="20"/>
                <w:szCs w:val="20"/>
              </w:rPr>
              <w:t>12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047A61">
            <w:pPr>
              <w:jc w:val="center"/>
              <w:rPr>
                <w:rFonts w:ascii="Arial" w:hAnsi="Arial" w:cs="Arial"/>
                <w:color w:val="000000"/>
                <w:sz w:val="20"/>
                <w:szCs w:val="20"/>
              </w:rPr>
            </w:pPr>
            <w:r>
              <w:rPr>
                <w:rFonts w:ascii="Arial" w:hAnsi="Arial" w:cs="Arial"/>
                <w:color w:val="000000"/>
                <w:sz w:val="20"/>
                <w:szCs w:val="20"/>
              </w:rPr>
              <w:t>R$ 319,79</w:t>
            </w:r>
          </w:p>
        </w:tc>
      </w:tr>
      <w:tr w:rsidR="00746C47" w:rsidRPr="009C211B" w:rsidTr="00746C47">
        <w:trPr>
          <w:trHeight w:val="552"/>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Default="00746C47" w:rsidP="00654ED4">
            <w:pPr>
              <w:jc w:val="center"/>
              <w:rPr>
                <w:rFonts w:ascii="Arial" w:hAnsi="Arial" w:cs="Arial"/>
                <w:b/>
                <w:bCs/>
                <w:sz w:val="18"/>
                <w:szCs w:val="18"/>
              </w:rPr>
            </w:pPr>
            <w:r>
              <w:rPr>
                <w:rFonts w:ascii="Arial" w:hAnsi="Arial" w:cs="Arial"/>
                <w:b/>
                <w:bCs/>
                <w:sz w:val="18"/>
                <w:szCs w:val="18"/>
              </w:rPr>
              <w:t>36</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981CCA">
            <w:pPr>
              <w:jc w:val="both"/>
              <w:rPr>
                <w:rFonts w:ascii="Arial" w:hAnsi="Arial" w:cs="Arial"/>
                <w:sz w:val="20"/>
                <w:szCs w:val="20"/>
              </w:rPr>
            </w:pPr>
            <w:r w:rsidRPr="009C211B">
              <w:rPr>
                <w:rFonts w:ascii="Arial" w:hAnsi="Arial" w:cs="Arial"/>
                <w:sz w:val="20"/>
                <w:szCs w:val="20"/>
              </w:rPr>
              <w:t>Gás R141B, para limpeza de sistema de refrigeração.</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CD1DA5">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CD1DA5">
            <w:pPr>
              <w:jc w:val="center"/>
              <w:rPr>
                <w:rFonts w:ascii="Arial" w:hAnsi="Arial" w:cs="Arial"/>
                <w:sz w:val="20"/>
                <w:szCs w:val="20"/>
              </w:rPr>
            </w:pPr>
            <w:r w:rsidRPr="009C211B">
              <w:rPr>
                <w:rFonts w:ascii="Arial" w:hAnsi="Arial" w:cs="Arial"/>
                <w:sz w:val="20"/>
                <w:szCs w:val="20"/>
              </w:rPr>
              <w:t>Tambor c/ 30 Kg</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CD1DA5">
            <w:pPr>
              <w:jc w:val="center"/>
              <w:rPr>
                <w:rFonts w:ascii="Arial" w:hAnsi="Arial" w:cs="Arial"/>
                <w:sz w:val="20"/>
                <w:szCs w:val="20"/>
              </w:rPr>
            </w:pPr>
            <w:r>
              <w:rPr>
                <w:rFonts w:ascii="Arial" w:hAnsi="Arial" w:cs="Arial"/>
                <w:sz w:val="20"/>
                <w:szCs w:val="20"/>
              </w:rPr>
              <w:t>16</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CD1DA5">
            <w:pPr>
              <w:jc w:val="center"/>
              <w:rPr>
                <w:rFonts w:ascii="Arial" w:hAnsi="Arial" w:cs="Arial"/>
                <w:color w:val="000000"/>
                <w:sz w:val="20"/>
                <w:szCs w:val="20"/>
              </w:rPr>
            </w:pPr>
            <w:r w:rsidRPr="00047A61">
              <w:rPr>
                <w:rFonts w:ascii="Arial" w:hAnsi="Arial" w:cs="Arial"/>
                <w:color w:val="000000"/>
                <w:sz w:val="20"/>
                <w:szCs w:val="20"/>
              </w:rPr>
              <w:t xml:space="preserve">R$ </w:t>
            </w:r>
            <w:r>
              <w:rPr>
                <w:rFonts w:ascii="Arial" w:hAnsi="Arial" w:cs="Arial"/>
                <w:color w:val="000000"/>
                <w:sz w:val="20"/>
                <w:szCs w:val="20"/>
              </w:rPr>
              <w:t>615,50</w:t>
            </w:r>
          </w:p>
        </w:tc>
      </w:tr>
    </w:tbl>
    <w:p w:rsidR="00BA347C" w:rsidRDefault="00BA347C" w:rsidP="00BA347C">
      <w:pPr>
        <w:spacing w:after="120"/>
        <w:jc w:val="both"/>
        <w:rPr>
          <w:rFonts w:cs="Times New Roman"/>
          <w:b/>
          <w:color w:val="000000"/>
          <w:sz w:val="20"/>
          <w:szCs w:val="20"/>
        </w:rPr>
      </w:pPr>
    </w:p>
    <w:p w:rsidR="00BA347C" w:rsidRPr="00AE2531" w:rsidRDefault="00BA347C" w:rsidP="00BA347C">
      <w:pPr>
        <w:spacing w:after="120"/>
        <w:jc w:val="both"/>
        <w:rPr>
          <w:rFonts w:ascii="Ecofont Vera Sans" w:hAnsi="Ecofont Vera Sans"/>
          <w:sz w:val="20"/>
          <w:szCs w:val="20"/>
        </w:rPr>
      </w:pPr>
      <w:r w:rsidRPr="00BA347C">
        <w:rPr>
          <w:rFonts w:cs="Times New Roman"/>
          <w:sz w:val="20"/>
          <w:szCs w:val="20"/>
        </w:rPr>
        <w:t>1.2</w:t>
      </w:r>
      <w:proofErr w:type="gramStart"/>
      <w:r w:rsidRPr="00BA347C">
        <w:rPr>
          <w:rFonts w:cs="Times New Roman"/>
          <w:sz w:val="20"/>
          <w:szCs w:val="20"/>
        </w:rPr>
        <w:t xml:space="preserve">  </w:t>
      </w:r>
      <w:proofErr w:type="gramEnd"/>
      <w:r w:rsidRPr="00AE2531">
        <w:rPr>
          <w:rFonts w:ascii="Ecofont Vera Sans" w:hAnsi="Ecofont Vera Sans"/>
          <w:sz w:val="20"/>
          <w:szCs w:val="20"/>
        </w:rPr>
        <w:t>O</w:t>
      </w:r>
      <w:r>
        <w:rPr>
          <w:rFonts w:ascii="Ecofont Vera Sans" w:hAnsi="Ecofont Vera Sans"/>
          <w:sz w:val="20"/>
          <w:szCs w:val="20"/>
        </w:rPr>
        <w:t>s</w:t>
      </w:r>
      <w:r w:rsidRPr="00AE2531">
        <w:rPr>
          <w:rFonts w:ascii="Ecofont Vera Sans" w:hAnsi="Ecofont Vera Sans"/>
          <w:sz w:val="20"/>
          <w:szCs w:val="20"/>
        </w:rPr>
        <w:t xml:space="preserve"> </w:t>
      </w:r>
      <w:r w:rsidRPr="00981CCA">
        <w:rPr>
          <w:rFonts w:ascii="Ecofont Vera Sans" w:hAnsi="Ecofont Vera Sans"/>
          <w:sz w:val="20"/>
          <w:szCs w:val="20"/>
        </w:rPr>
        <w:t>itens 1</w:t>
      </w:r>
      <w:r>
        <w:rPr>
          <w:rFonts w:ascii="Ecofont Vera Sans" w:hAnsi="Ecofont Vera Sans"/>
          <w:sz w:val="20"/>
          <w:szCs w:val="20"/>
        </w:rPr>
        <w:t>8, 19, 2</w:t>
      </w:r>
      <w:r w:rsidR="00A029B4">
        <w:rPr>
          <w:rFonts w:ascii="Ecofont Vera Sans" w:hAnsi="Ecofont Vera Sans"/>
          <w:sz w:val="20"/>
          <w:szCs w:val="20"/>
        </w:rPr>
        <w:t>8</w:t>
      </w:r>
      <w:r>
        <w:rPr>
          <w:rFonts w:ascii="Ecofont Vera Sans" w:hAnsi="Ecofont Vera Sans"/>
          <w:sz w:val="20"/>
          <w:szCs w:val="20"/>
        </w:rPr>
        <w:t xml:space="preserve">, </w:t>
      </w:r>
      <w:r w:rsidR="00A029B4">
        <w:rPr>
          <w:rFonts w:ascii="Ecofont Vera Sans" w:hAnsi="Ecofont Vera Sans"/>
          <w:sz w:val="20"/>
          <w:szCs w:val="20"/>
        </w:rPr>
        <w:t>29</w:t>
      </w:r>
      <w:r>
        <w:rPr>
          <w:rFonts w:ascii="Ecofont Vera Sans" w:hAnsi="Ecofont Vera Sans"/>
          <w:sz w:val="20"/>
          <w:szCs w:val="20"/>
        </w:rPr>
        <w:t>, 3</w:t>
      </w:r>
      <w:r w:rsidR="00A029B4">
        <w:rPr>
          <w:rFonts w:ascii="Ecofont Vera Sans" w:hAnsi="Ecofont Vera Sans"/>
          <w:sz w:val="20"/>
          <w:szCs w:val="20"/>
        </w:rPr>
        <w:t>0</w:t>
      </w:r>
      <w:r>
        <w:rPr>
          <w:rFonts w:ascii="Ecofont Vera Sans" w:hAnsi="Ecofont Vera Sans"/>
          <w:sz w:val="20"/>
          <w:szCs w:val="20"/>
        </w:rPr>
        <w:t>, 3</w:t>
      </w:r>
      <w:r w:rsidR="00A029B4">
        <w:rPr>
          <w:rFonts w:ascii="Ecofont Vera Sans" w:hAnsi="Ecofont Vera Sans"/>
          <w:sz w:val="20"/>
          <w:szCs w:val="20"/>
        </w:rPr>
        <w:t>1</w:t>
      </w:r>
      <w:r>
        <w:rPr>
          <w:rFonts w:ascii="Ecofont Vera Sans" w:hAnsi="Ecofont Vera Sans"/>
          <w:sz w:val="20"/>
          <w:szCs w:val="20"/>
        </w:rPr>
        <w:t xml:space="preserve"> e 3</w:t>
      </w:r>
      <w:r w:rsidR="00A029B4">
        <w:rPr>
          <w:rFonts w:ascii="Ecofont Vera Sans" w:hAnsi="Ecofont Vera Sans"/>
          <w:sz w:val="20"/>
          <w:szCs w:val="20"/>
        </w:rPr>
        <w:t>2</w:t>
      </w:r>
      <w:r w:rsidRPr="00AE2531">
        <w:rPr>
          <w:rFonts w:ascii="Ecofont Vera Sans" w:hAnsi="Ecofont Vera Sans"/>
          <w:sz w:val="20"/>
          <w:szCs w:val="20"/>
        </w:rPr>
        <w:t xml:space="preserve"> dever</w:t>
      </w:r>
      <w:r>
        <w:rPr>
          <w:rFonts w:ascii="Ecofont Vera Sans" w:hAnsi="Ecofont Vera Sans"/>
          <w:sz w:val="20"/>
          <w:szCs w:val="20"/>
        </w:rPr>
        <w:t>ão</w:t>
      </w:r>
      <w:r w:rsidRPr="00AE2531">
        <w:rPr>
          <w:rFonts w:ascii="Ecofont Vera Sans" w:hAnsi="Ecofont Vera Sans"/>
          <w:sz w:val="20"/>
          <w:szCs w:val="20"/>
        </w:rPr>
        <w:t xml:space="preserve"> ter prazo de garantia mínimo de 1 (um) ano; para os </w:t>
      </w:r>
      <w:r w:rsidRPr="00981CCA">
        <w:rPr>
          <w:rFonts w:ascii="Ecofont Vera Sans" w:hAnsi="Ecofont Vera Sans"/>
          <w:sz w:val="20"/>
          <w:szCs w:val="20"/>
        </w:rPr>
        <w:t xml:space="preserve">itens </w:t>
      </w:r>
      <w:r w:rsidR="00A029B4">
        <w:rPr>
          <w:rFonts w:ascii="Ecofont Vera Sans" w:hAnsi="Ecofont Vera Sans"/>
          <w:sz w:val="20"/>
          <w:szCs w:val="20"/>
        </w:rPr>
        <w:t>33</w:t>
      </w:r>
      <w:r w:rsidR="00981CCA" w:rsidRPr="00981CCA">
        <w:rPr>
          <w:rFonts w:ascii="Ecofont Vera Sans" w:hAnsi="Ecofont Vera Sans"/>
          <w:sz w:val="20"/>
          <w:szCs w:val="20"/>
        </w:rPr>
        <w:t xml:space="preserve"> </w:t>
      </w:r>
      <w:r w:rsidR="00A029B4">
        <w:rPr>
          <w:rFonts w:ascii="Ecofont Vera Sans" w:hAnsi="Ecofont Vera Sans"/>
          <w:sz w:val="20"/>
          <w:szCs w:val="20"/>
        </w:rPr>
        <w:t>a</w:t>
      </w:r>
      <w:r w:rsidR="00981CCA" w:rsidRPr="00981CCA">
        <w:rPr>
          <w:rFonts w:ascii="Ecofont Vera Sans" w:hAnsi="Ecofont Vera Sans"/>
          <w:sz w:val="20"/>
          <w:szCs w:val="20"/>
        </w:rPr>
        <w:t xml:space="preserve"> </w:t>
      </w:r>
      <w:r w:rsidRPr="00981CCA">
        <w:rPr>
          <w:rFonts w:ascii="Ecofont Vera Sans" w:hAnsi="Ecofont Vera Sans"/>
          <w:sz w:val="20"/>
          <w:szCs w:val="20"/>
        </w:rPr>
        <w:t>3</w:t>
      </w:r>
      <w:r w:rsidR="00A029B4">
        <w:rPr>
          <w:rFonts w:ascii="Ecofont Vera Sans" w:hAnsi="Ecofont Vera Sans"/>
          <w:sz w:val="20"/>
          <w:szCs w:val="20"/>
        </w:rPr>
        <w:t>6</w:t>
      </w:r>
      <w:r>
        <w:rPr>
          <w:rFonts w:ascii="Ecofont Vera Sans" w:hAnsi="Ecofont Vera Sans"/>
          <w:sz w:val="20"/>
          <w:szCs w:val="20"/>
        </w:rPr>
        <w:t>,</w:t>
      </w:r>
      <w:r w:rsidRPr="00AE2531">
        <w:rPr>
          <w:rFonts w:ascii="Ecofont Vera Sans" w:hAnsi="Ecofont Vera Sans"/>
          <w:sz w:val="20"/>
          <w:szCs w:val="20"/>
        </w:rPr>
        <w:t xml:space="preserve"> não há exigência de garantia, tendo em vista que os fornecedores não oferecem garantia em função das características dos produtos (gases); os demais itens deverão ter prazo de garantia mínimo de 6 (seis) meses.</w:t>
      </w:r>
    </w:p>
    <w:p w:rsidR="00BA347C" w:rsidRPr="00BA347C" w:rsidRDefault="00BA347C" w:rsidP="00BA347C">
      <w:pPr>
        <w:spacing w:before="120" w:after="120" w:line="276" w:lineRule="auto"/>
        <w:jc w:val="both"/>
        <w:rPr>
          <w:rFonts w:cs="Times New Roman"/>
          <w:sz w:val="20"/>
          <w:szCs w:val="20"/>
        </w:rPr>
      </w:pPr>
      <w:r w:rsidRPr="00BA347C">
        <w:rPr>
          <w:rFonts w:cs="Times New Roman"/>
          <w:sz w:val="20"/>
          <w:szCs w:val="20"/>
        </w:rPr>
        <w:t xml:space="preserve">   </w:t>
      </w:r>
    </w:p>
    <w:p w:rsidR="005C04BF" w:rsidRDefault="005C04BF" w:rsidP="001E14AF">
      <w:pPr>
        <w:autoSpaceDE w:val="0"/>
        <w:spacing w:after="120" w:line="276" w:lineRule="auto"/>
        <w:jc w:val="both"/>
        <w:rPr>
          <w:rFonts w:cs="Times New Roman"/>
          <w:sz w:val="20"/>
          <w:szCs w:val="20"/>
        </w:rPr>
      </w:pPr>
      <w:r w:rsidRPr="002D236F">
        <w:rPr>
          <w:rFonts w:cs="Times New Roman"/>
          <w:sz w:val="20"/>
          <w:szCs w:val="20"/>
        </w:rPr>
        <w:t>1.</w:t>
      </w:r>
      <w:r w:rsidR="00BA347C">
        <w:rPr>
          <w:rFonts w:cs="Times New Roman"/>
          <w:sz w:val="20"/>
          <w:szCs w:val="20"/>
        </w:rPr>
        <w:t>3</w:t>
      </w:r>
      <w:r w:rsidRPr="002D236F">
        <w:rPr>
          <w:rFonts w:cs="Times New Roman"/>
          <w:sz w:val="20"/>
          <w:szCs w:val="20"/>
        </w:rPr>
        <w:t xml:space="preserve"> Estimativas de consumo </w:t>
      </w:r>
      <w:r w:rsidR="00435C1A" w:rsidRPr="002D236F">
        <w:rPr>
          <w:rFonts w:cs="Times New Roman"/>
          <w:sz w:val="20"/>
          <w:szCs w:val="20"/>
        </w:rPr>
        <w:t xml:space="preserve">individualizadas, do órgão gerenciador e </w:t>
      </w:r>
      <w:r w:rsidRPr="002D236F">
        <w:rPr>
          <w:rFonts w:cs="Times New Roman"/>
          <w:sz w:val="20"/>
          <w:szCs w:val="20"/>
        </w:rPr>
        <w:t>órgão</w:t>
      </w:r>
      <w:r w:rsidR="00435C1A" w:rsidRPr="002D236F">
        <w:rPr>
          <w:rFonts w:cs="Times New Roman"/>
          <w:sz w:val="20"/>
          <w:szCs w:val="20"/>
        </w:rPr>
        <w:t>(</w:t>
      </w:r>
      <w:r w:rsidRPr="002D236F">
        <w:rPr>
          <w:rFonts w:cs="Times New Roman"/>
          <w:sz w:val="20"/>
          <w:szCs w:val="20"/>
        </w:rPr>
        <w:t>s</w:t>
      </w:r>
      <w:r w:rsidR="00435C1A" w:rsidRPr="002D236F">
        <w:rPr>
          <w:rFonts w:cs="Times New Roman"/>
          <w:sz w:val="20"/>
          <w:szCs w:val="20"/>
        </w:rPr>
        <w:t>)</w:t>
      </w:r>
      <w:r w:rsidR="00932665" w:rsidRPr="002D236F">
        <w:rPr>
          <w:rFonts w:cs="Times New Roman"/>
          <w:sz w:val="20"/>
          <w:szCs w:val="20"/>
        </w:rPr>
        <w:t xml:space="preserve"> e</w:t>
      </w:r>
      <w:r w:rsidRPr="002D236F">
        <w:rPr>
          <w:rFonts w:cs="Times New Roman"/>
          <w:sz w:val="20"/>
          <w:szCs w:val="20"/>
        </w:rPr>
        <w:t xml:space="preserve"> entidade</w:t>
      </w:r>
      <w:r w:rsidR="00435C1A" w:rsidRPr="002D236F">
        <w:rPr>
          <w:rFonts w:cs="Times New Roman"/>
          <w:sz w:val="20"/>
          <w:szCs w:val="20"/>
        </w:rPr>
        <w:t>(</w:t>
      </w:r>
      <w:r w:rsidRPr="002D236F">
        <w:rPr>
          <w:rFonts w:cs="Times New Roman"/>
          <w:sz w:val="20"/>
          <w:szCs w:val="20"/>
        </w:rPr>
        <w:t>s</w:t>
      </w:r>
      <w:r w:rsidR="00435C1A" w:rsidRPr="002D236F">
        <w:rPr>
          <w:rFonts w:cs="Times New Roman"/>
          <w:sz w:val="20"/>
          <w:szCs w:val="20"/>
        </w:rPr>
        <w:t>)</w:t>
      </w:r>
      <w:r w:rsidRPr="002D236F">
        <w:rPr>
          <w:rFonts w:cs="Times New Roman"/>
          <w:sz w:val="20"/>
          <w:szCs w:val="20"/>
        </w:rPr>
        <w:t xml:space="preserve"> participante</w:t>
      </w:r>
      <w:r w:rsidR="00435C1A" w:rsidRPr="002D236F">
        <w:rPr>
          <w:rFonts w:cs="Times New Roman"/>
          <w:sz w:val="20"/>
          <w:szCs w:val="20"/>
        </w:rPr>
        <w:t>(</w:t>
      </w:r>
      <w:r w:rsidRPr="002D236F">
        <w:rPr>
          <w:rFonts w:cs="Times New Roman"/>
          <w:sz w:val="20"/>
          <w:szCs w:val="20"/>
        </w:rPr>
        <w:t>s</w:t>
      </w:r>
      <w:r w:rsidR="00435C1A" w:rsidRPr="002D236F">
        <w:rPr>
          <w:rFonts w:cs="Times New Roman"/>
          <w:sz w:val="20"/>
          <w:szCs w:val="20"/>
        </w:rPr>
        <w:t>)</w:t>
      </w:r>
      <w:r w:rsidR="002D236F">
        <w:rPr>
          <w:rFonts w:cs="Times New Roman"/>
          <w:sz w:val="20"/>
          <w:szCs w:val="20"/>
        </w:rPr>
        <w:t>:</w:t>
      </w:r>
    </w:p>
    <w:p w:rsidR="002D236F" w:rsidRPr="002D236F" w:rsidRDefault="002D236F" w:rsidP="001E14AF">
      <w:pPr>
        <w:autoSpaceDE w:val="0"/>
        <w:spacing w:after="120" w:line="276" w:lineRule="auto"/>
        <w:jc w:val="both"/>
        <w:rPr>
          <w:rFonts w:cs="Times New Roman"/>
          <w:sz w:val="20"/>
          <w:szCs w:val="20"/>
        </w:rPr>
      </w:pPr>
    </w:p>
    <w:tbl>
      <w:tblPr>
        <w:tblW w:w="108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0"/>
        <w:gridCol w:w="4765"/>
        <w:gridCol w:w="1276"/>
        <w:gridCol w:w="992"/>
        <w:gridCol w:w="851"/>
        <w:gridCol w:w="1236"/>
        <w:gridCol w:w="1236"/>
      </w:tblGrid>
      <w:tr w:rsidR="00BD01AE" w:rsidRPr="009C211B" w:rsidTr="00746C47">
        <w:trPr>
          <w:jc w:val="center"/>
        </w:trPr>
        <w:tc>
          <w:tcPr>
            <w:tcW w:w="1083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D01AE" w:rsidRDefault="00BD01AE" w:rsidP="00746C47">
            <w:pPr>
              <w:ind w:left="-25" w:firstLine="25"/>
              <w:jc w:val="center"/>
              <w:rPr>
                <w:rFonts w:ascii="Arial" w:hAnsi="Arial" w:cs="Arial"/>
                <w:b/>
                <w:bCs/>
                <w:sz w:val="18"/>
                <w:szCs w:val="18"/>
              </w:rPr>
            </w:pPr>
            <w:r>
              <w:rPr>
                <w:rFonts w:ascii="Arial" w:hAnsi="Arial" w:cs="Arial"/>
                <w:b/>
                <w:bCs/>
                <w:sz w:val="18"/>
                <w:szCs w:val="18"/>
              </w:rPr>
              <w:t>ÓRGÃO GERENCIADOR</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D76FE0" w:rsidRDefault="00143A3A" w:rsidP="00746C47">
            <w:pPr>
              <w:ind w:left="-65" w:right="-96"/>
              <w:jc w:val="center"/>
              <w:rPr>
                <w:rFonts w:ascii="Arial" w:hAnsi="Arial" w:cs="Arial"/>
                <w:b/>
                <w:bCs/>
                <w:sz w:val="16"/>
                <w:szCs w:val="18"/>
              </w:rPr>
            </w:pPr>
            <w:r w:rsidRPr="00D76FE0">
              <w:rPr>
                <w:rFonts w:ascii="Arial" w:hAnsi="Arial" w:cs="Arial"/>
                <w:b/>
                <w:bCs/>
                <w:sz w:val="16"/>
                <w:szCs w:val="18"/>
              </w:rPr>
              <w:t>ITEM</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DESCRIÇÃO DO MATERIAL</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CATMAT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UNIDADE DE FORNECIMENTO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ind w:left="-65" w:right="-151"/>
              <w:rPr>
                <w:rFonts w:ascii="Arial" w:hAnsi="Arial" w:cs="Arial"/>
                <w:b/>
                <w:bCs/>
                <w:sz w:val="18"/>
                <w:szCs w:val="18"/>
              </w:rPr>
            </w:pPr>
            <w:r w:rsidRPr="00D76FE0">
              <w:rPr>
                <w:rFonts w:ascii="Arial" w:hAnsi="Arial" w:cs="Arial"/>
                <w:b/>
                <w:bCs/>
                <w:sz w:val="20"/>
                <w:szCs w:val="18"/>
              </w:rPr>
              <w:t>QUANT</w:t>
            </w:r>
            <w:r>
              <w:rPr>
                <w:rFonts w:ascii="Arial" w:hAnsi="Arial" w:cs="Arial"/>
                <w:b/>
                <w:bCs/>
                <w:sz w:val="20"/>
                <w:szCs w:val="18"/>
              </w:rPr>
              <w:t>.</w:t>
            </w:r>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9C211B" w:rsidRDefault="00143A3A" w:rsidP="00746C47">
            <w:pPr>
              <w:ind w:left="-65" w:right="-49" w:firstLine="65"/>
              <w:jc w:val="center"/>
              <w:rPr>
                <w:rFonts w:ascii="Arial" w:hAnsi="Arial" w:cs="Arial"/>
                <w:b/>
                <w:bCs/>
                <w:sz w:val="18"/>
                <w:szCs w:val="18"/>
              </w:rPr>
            </w:pPr>
            <w:r w:rsidRPr="00D76FE0">
              <w:rPr>
                <w:rFonts w:ascii="Arial" w:hAnsi="Arial" w:cs="Arial"/>
                <w:b/>
                <w:bCs/>
                <w:sz w:val="16"/>
                <w:szCs w:val="18"/>
              </w:rPr>
              <w:t>REQUISIÇÃO</w:t>
            </w:r>
            <w:r>
              <w:rPr>
                <w:rFonts w:ascii="Arial" w:hAnsi="Arial" w:cs="Arial"/>
                <w:b/>
                <w:bCs/>
                <w:sz w:val="18"/>
                <w:szCs w:val="18"/>
              </w:rPr>
              <w:t xml:space="preserve"> MÍNIMA</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ind w:left="-25" w:firstLine="25"/>
              <w:jc w:val="center"/>
              <w:rPr>
                <w:rFonts w:ascii="Arial" w:hAnsi="Arial" w:cs="Arial"/>
                <w:b/>
                <w:bCs/>
                <w:sz w:val="18"/>
                <w:szCs w:val="18"/>
              </w:rPr>
            </w:pPr>
            <w:r>
              <w:rPr>
                <w:rFonts w:ascii="Arial" w:hAnsi="Arial" w:cs="Arial"/>
                <w:b/>
                <w:bCs/>
                <w:sz w:val="18"/>
                <w:szCs w:val="18"/>
              </w:rPr>
              <w:t>VALOR MÁXIMO ACEITÁVEL</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proofErr w:type="gramStart"/>
            <w:r w:rsidRPr="009C211B">
              <w:rPr>
                <w:rFonts w:ascii="Arial" w:hAnsi="Arial" w:cs="Arial"/>
                <w:b/>
                <w:bCs/>
                <w:sz w:val="18"/>
                <w:szCs w:val="18"/>
              </w:rPr>
              <w:t>1</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Bobina </w:t>
            </w:r>
            <w:proofErr w:type="spellStart"/>
            <w:r w:rsidRPr="009C211B">
              <w:rPr>
                <w:rFonts w:ascii="Arial" w:hAnsi="Arial" w:cs="Arial"/>
                <w:color w:val="000000"/>
                <w:sz w:val="20"/>
                <w:szCs w:val="20"/>
              </w:rPr>
              <w:t>Solenóide</w:t>
            </w:r>
            <w:proofErr w:type="spellEnd"/>
            <w:r w:rsidRPr="009C211B">
              <w:rPr>
                <w:rFonts w:ascii="Arial" w:hAnsi="Arial" w:cs="Arial"/>
                <w:color w:val="000000"/>
                <w:sz w:val="20"/>
                <w:szCs w:val="20"/>
              </w:rPr>
              <w:t xml:space="preserve"> P/EVRP2 60HZ. Código de referência: </w:t>
            </w:r>
            <w:r w:rsidRPr="009C211B">
              <w:rPr>
                <w:rFonts w:ascii="Arial" w:hAnsi="Arial" w:cs="Arial"/>
                <w:sz w:val="20"/>
                <w:szCs w:val="20"/>
              </w:rPr>
              <w:t>018F6815</w:t>
            </w:r>
            <w:r w:rsidRPr="009C211B">
              <w:rPr>
                <w:rFonts w:ascii="Arial" w:hAnsi="Arial" w:cs="Arial"/>
                <w:color w:val="000000"/>
                <w:sz w:val="20"/>
                <w:szCs w:val="20"/>
              </w:rPr>
              <w:t xml:space="preserve">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0C672C" w:rsidRDefault="00143A3A" w:rsidP="00746C47">
            <w:pPr>
              <w:jc w:val="center"/>
              <w:rPr>
                <w:rFonts w:ascii="Arial" w:hAnsi="Arial" w:cs="Arial"/>
                <w:bCs/>
                <w:sz w:val="18"/>
                <w:szCs w:val="18"/>
              </w:rPr>
            </w:pPr>
            <w:proofErr w:type="gramStart"/>
            <w:r w:rsidRPr="000C672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R$ 475,76</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proofErr w:type="gramStart"/>
            <w:r w:rsidRPr="009C211B">
              <w:rPr>
                <w:rFonts w:ascii="Arial" w:hAnsi="Arial" w:cs="Arial"/>
                <w:b/>
                <w:bCs/>
                <w:sz w:val="18"/>
                <w:szCs w:val="18"/>
              </w:rPr>
              <w:t>2</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Bobina </w:t>
            </w:r>
            <w:proofErr w:type="spellStart"/>
            <w:r w:rsidRPr="009C211B">
              <w:rPr>
                <w:rFonts w:ascii="Arial" w:hAnsi="Arial" w:cs="Arial"/>
                <w:color w:val="000000"/>
                <w:sz w:val="20"/>
                <w:szCs w:val="20"/>
              </w:rPr>
              <w:t>Solenóide</w:t>
            </w:r>
            <w:proofErr w:type="spellEnd"/>
            <w:r w:rsidRPr="009C211B">
              <w:rPr>
                <w:rFonts w:ascii="Arial" w:hAnsi="Arial" w:cs="Arial"/>
                <w:color w:val="000000"/>
                <w:sz w:val="20"/>
                <w:szCs w:val="20"/>
              </w:rPr>
              <w:t xml:space="preserve"> P/EVRP3 60HZ. Código de referência: </w:t>
            </w:r>
            <w:r w:rsidRPr="009C211B">
              <w:rPr>
                <w:rFonts w:ascii="Arial" w:hAnsi="Arial" w:cs="Arial"/>
                <w:sz w:val="20"/>
                <w:szCs w:val="20"/>
              </w:rPr>
              <w:t>018Z6902 </w:t>
            </w:r>
            <w:r w:rsidRPr="009C211B">
              <w:rPr>
                <w:rFonts w:ascii="Arial" w:hAnsi="Arial" w:cs="Arial"/>
                <w:color w:val="000000"/>
                <w:sz w:val="20"/>
                <w:szCs w:val="20"/>
              </w:rPr>
              <w:t xml:space="preserve">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R$ 332,68</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proofErr w:type="gramStart"/>
            <w:r w:rsidRPr="009C211B">
              <w:rPr>
                <w:rFonts w:ascii="Arial" w:hAnsi="Arial" w:cs="Arial"/>
                <w:b/>
                <w:bCs/>
                <w:sz w:val="18"/>
                <w:szCs w:val="18"/>
              </w:rPr>
              <w:t>3</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Bobina </w:t>
            </w:r>
            <w:proofErr w:type="spellStart"/>
            <w:r w:rsidRPr="009C211B">
              <w:rPr>
                <w:rFonts w:ascii="Arial" w:hAnsi="Arial" w:cs="Arial"/>
                <w:sz w:val="20"/>
                <w:szCs w:val="20"/>
              </w:rPr>
              <w:t>Solenóide</w:t>
            </w:r>
            <w:proofErr w:type="spellEnd"/>
            <w:r w:rsidRPr="009C211B">
              <w:rPr>
                <w:rFonts w:ascii="Arial" w:hAnsi="Arial" w:cs="Arial"/>
                <w:sz w:val="20"/>
                <w:szCs w:val="20"/>
              </w:rPr>
              <w:t> </w:t>
            </w:r>
            <w:proofErr w:type="gramStart"/>
            <w:r w:rsidRPr="009C211B">
              <w:rPr>
                <w:rFonts w:ascii="Arial" w:hAnsi="Arial" w:cs="Arial"/>
                <w:sz w:val="20"/>
                <w:szCs w:val="20"/>
              </w:rPr>
              <w:t>24V</w:t>
            </w:r>
            <w:proofErr w:type="gramEnd"/>
            <w:r w:rsidRPr="009C211B">
              <w:rPr>
                <w:rFonts w:ascii="Arial" w:hAnsi="Arial" w:cs="Arial"/>
                <w:sz w:val="20"/>
                <w:szCs w:val="20"/>
              </w:rPr>
              <w:t>-50/60HZ</w:t>
            </w:r>
            <w:r w:rsidRPr="009C211B">
              <w:rPr>
                <w:rFonts w:ascii="Arial" w:hAnsi="Arial" w:cs="Arial"/>
                <w:color w:val="000000"/>
                <w:sz w:val="20"/>
                <w:szCs w:val="20"/>
              </w:rPr>
              <w:t xml:space="preserve">. Código de referência: </w:t>
            </w:r>
            <w:r w:rsidRPr="009C211B">
              <w:rPr>
                <w:rFonts w:ascii="Arial" w:hAnsi="Arial" w:cs="Arial"/>
                <w:sz w:val="20"/>
                <w:szCs w:val="20"/>
              </w:rPr>
              <w:t xml:space="preserve">XM12YC024 </w:t>
            </w:r>
            <w:r w:rsidRPr="009C211B">
              <w:rPr>
                <w:rFonts w:ascii="Arial" w:hAnsi="Arial" w:cs="Arial"/>
                <w:color w:val="000000"/>
                <w:sz w:val="20"/>
                <w:szCs w:val="20"/>
              </w:rPr>
              <w:t xml:space="preserve">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R$ 505,63</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proofErr w:type="gramStart"/>
            <w:r w:rsidRPr="009C211B">
              <w:rPr>
                <w:rFonts w:ascii="Arial" w:hAnsi="Arial" w:cs="Arial"/>
                <w:b/>
                <w:bCs/>
                <w:sz w:val="18"/>
                <w:szCs w:val="18"/>
              </w:rPr>
              <w:t>4</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Corpo da </w:t>
            </w:r>
            <w:proofErr w:type="spellStart"/>
            <w:proofErr w:type="gramStart"/>
            <w:r w:rsidRPr="009C211B">
              <w:rPr>
                <w:rFonts w:ascii="Arial" w:hAnsi="Arial" w:cs="Arial"/>
                <w:sz w:val="20"/>
                <w:szCs w:val="20"/>
              </w:rPr>
              <w:t>Válvula.</w:t>
            </w:r>
            <w:proofErr w:type="gramEnd"/>
            <w:r w:rsidRPr="009C211B">
              <w:rPr>
                <w:rFonts w:ascii="Arial" w:hAnsi="Arial" w:cs="Arial"/>
                <w:sz w:val="20"/>
                <w:szCs w:val="20"/>
              </w:rPr>
              <w:t>Solenóide</w:t>
            </w:r>
            <w:proofErr w:type="spellEnd"/>
            <w:r w:rsidRPr="009C211B">
              <w:rPr>
                <w:rFonts w:ascii="Arial" w:hAnsi="Arial" w:cs="Arial"/>
                <w:sz w:val="20"/>
                <w:szCs w:val="20"/>
              </w:rPr>
              <w:t> EVRP2.</w:t>
            </w:r>
            <w:r w:rsidRPr="009C211B">
              <w:rPr>
                <w:rFonts w:ascii="Arial" w:hAnsi="Arial" w:cs="Arial"/>
                <w:color w:val="000000"/>
                <w:sz w:val="20"/>
                <w:szCs w:val="20"/>
              </w:rPr>
              <w:t xml:space="preserve">Código de referência: </w:t>
            </w:r>
            <w:r w:rsidRPr="009C211B">
              <w:rPr>
                <w:rFonts w:ascii="Arial" w:hAnsi="Arial" w:cs="Arial"/>
                <w:sz w:val="20"/>
                <w:szCs w:val="20"/>
              </w:rPr>
              <w:t xml:space="preserve">032F4026 </w:t>
            </w:r>
            <w:r w:rsidRPr="009C211B">
              <w:rPr>
                <w:rFonts w:ascii="Arial" w:hAnsi="Arial" w:cs="Arial"/>
                <w:color w:val="000000"/>
                <w:sz w:val="20"/>
                <w:szCs w:val="20"/>
              </w:rPr>
              <w:t xml:space="preserve">Springer Carrier, ou similar, desde que totalmente 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R$ 559,38</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proofErr w:type="gramStart"/>
            <w:r w:rsidRPr="009C211B">
              <w:rPr>
                <w:rFonts w:ascii="Arial" w:hAnsi="Arial" w:cs="Arial"/>
                <w:b/>
                <w:bCs/>
                <w:sz w:val="18"/>
                <w:szCs w:val="18"/>
              </w:rPr>
              <w:t>5</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Elemento filtrante (filtro secador), modelo AT4864 ou similar para fluido R134a. Código de referência: XW12EA003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BR0035149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r w:rsidRPr="00AE2D12">
              <w:rPr>
                <w:rFonts w:ascii="Arial" w:hAnsi="Arial" w:cs="Arial"/>
                <w:color w:val="000000"/>
                <w:sz w:val="20"/>
                <w:szCs w:val="20"/>
              </w:rPr>
              <w:t>10</w:t>
            </w:r>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2</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 xml:space="preserve">R$ </w:t>
            </w:r>
            <w:r>
              <w:rPr>
                <w:rFonts w:ascii="Arial" w:hAnsi="Arial" w:cs="Arial"/>
                <w:color w:val="000000"/>
                <w:sz w:val="20"/>
                <w:szCs w:val="20"/>
              </w:rPr>
              <w:t>189,98</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proofErr w:type="gramStart"/>
            <w:r w:rsidRPr="009C211B">
              <w:rPr>
                <w:rFonts w:ascii="Arial" w:hAnsi="Arial" w:cs="Arial"/>
                <w:b/>
                <w:bCs/>
                <w:sz w:val="18"/>
                <w:szCs w:val="18"/>
              </w:rPr>
              <w:lastRenderedPageBreak/>
              <w:t>6</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Conjunto de filtro de óleo externo de compressor. Código de referência: 30GX417132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6</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R$ 970,27</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proofErr w:type="gramStart"/>
            <w:r w:rsidRPr="009C211B">
              <w:rPr>
                <w:rFonts w:ascii="Arial" w:hAnsi="Arial" w:cs="Arial"/>
                <w:b/>
                <w:bCs/>
                <w:sz w:val="18"/>
                <w:szCs w:val="18"/>
              </w:rPr>
              <w:t>7</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Kit de filtro interno – óleo + </w:t>
            </w:r>
            <w:proofErr w:type="spellStart"/>
            <w:r w:rsidRPr="009C211B">
              <w:rPr>
                <w:rFonts w:ascii="Arial" w:hAnsi="Arial" w:cs="Arial"/>
                <w:color w:val="000000"/>
                <w:sz w:val="20"/>
                <w:szCs w:val="20"/>
              </w:rPr>
              <w:t>oring</w:t>
            </w:r>
            <w:proofErr w:type="spellEnd"/>
            <w:r w:rsidRPr="009C211B">
              <w:rPr>
                <w:rFonts w:ascii="Arial" w:hAnsi="Arial" w:cs="Arial"/>
                <w:color w:val="000000"/>
                <w:sz w:val="20"/>
                <w:szCs w:val="20"/>
              </w:rPr>
              <w:t xml:space="preserve">. Código de referência: 06NA660016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6</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2</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R$ 981,24</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proofErr w:type="gramStart"/>
            <w:r w:rsidRPr="009C211B">
              <w:rPr>
                <w:rFonts w:ascii="Arial" w:hAnsi="Arial" w:cs="Arial"/>
                <w:b/>
                <w:bCs/>
                <w:sz w:val="18"/>
                <w:szCs w:val="18"/>
              </w:rPr>
              <w:t>8</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Resistência de aquecimento do separador de óleo código de referência: </w:t>
            </w:r>
            <w:r w:rsidRPr="009C211B">
              <w:rPr>
                <w:rFonts w:ascii="Arial" w:hAnsi="Arial" w:cs="Arial"/>
                <w:sz w:val="20"/>
                <w:szCs w:val="20"/>
              </w:rPr>
              <w:t xml:space="preserve">30GX428322 – </w:t>
            </w:r>
            <w:proofErr w:type="gramStart"/>
            <w:r w:rsidRPr="009C211B">
              <w:rPr>
                <w:rFonts w:ascii="Arial" w:hAnsi="Arial" w:cs="Arial"/>
                <w:sz w:val="20"/>
                <w:szCs w:val="20"/>
              </w:rPr>
              <w:t>500W</w:t>
            </w:r>
            <w:proofErr w:type="gramEnd"/>
            <w:r w:rsidRPr="009C211B">
              <w:rPr>
                <w:rFonts w:ascii="Arial" w:hAnsi="Arial" w:cs="Arial"/>
                <w:sz w:val="20"/>
                <w:szCs w:val="20"/>
              </w:rPr>
              <w:t xml:space="preserve">, </w:t>
            </w:r>
            <w:r w:rsidRPr="009C211B">
              <w:rPr>
                <w:rFonts w:ascii="Arial" w:hAnsi="Arial" w:cs="Arial"/>
                <w:color w:val="000000"/>
                <w:sz w:val="20"/>
                <w:szCs w:val="20"/>
              </w:rPr>
              <w:t xml:space="preserve">Springer Carrier, ou similar, desde que totalmente 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4</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R$ 1.039,90</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proofErr w:type="gramStart"/>
            <w:r w:rsidRPr="009C211B">
              <w:rPr>
                <w:rFonts w:ascii="Arial" w:hAnsi="Arial" w:cs="Arial"/>
                <w:b/>
                <w:bCs/>
                <w:sz w:val="18"/>
                <w:szCs w:val="18"/>
              </w:rPr>
              <w:t>9</w:t>
            </w:r>
            <w:proofErr w:type="gramEnd"/>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Transdutor de óleo alta pressão. Código de referência: 19240043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BR0090492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R$ 877,83</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10</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Bomba de óleo. Código de referência: 30HX410332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BR0076384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4</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R$ 3.027,79</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11</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Detector de nível de óleo. Código de referência: HR12BA011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R$ 1.595,40</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12</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Transdutor de óleo </w:t>
            </w:r>
            <w:proofErr w:type="gramStart"/>
            <w:r w:rsidRPr="009C211B">
              <w:rPr>
                <w:rFonts w:ascii="Arial" w:hAnsi="Arial" w:cs="Arial"/>
                <w:color w:val="000000"/>
                <w:sz w:val="20"/>
                <w:szCs w:val="20"/>
              </w:rPr>
              <w:t>alta/baixa</w:t>
            </w:r>
            <w:proofErr w:type="gramEnd"/>
            <w:r w:rsidRPr="009C211B">
              <w:rPr>
                <w:rFonts w:ascii="Arial" w:hAnsi="Arial" w:cs="Arial"/>
                <w:color w:val="000000"/>
                <w:sz w:val="20"/>
                <w:szCs w:val="20"/>
              </w:rPr>
              <w:t xml:space="preserve"> pressão. Código de referência: 39301023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BR0090492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R$ 835,72</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13</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Transdutor de óleo baixa pressão. Código de referência: 19240044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BR0090492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R$ 860,23</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14</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Controlador de fluxo – eletrônico. Código de referência: HR12AA009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R$ 1.764,07</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15</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proofErr w:type="spellStart"/>
            <w:r w:rsidRPr="009C211B">
              <w:rPr>
                <w:rFonts w:ascii="Arial" w:hAnsi="Arial" w:cs="Arial"/>
                <w:color w:val="000000"/>
                <w:sz w:val="20"/>
                <w:szCs w:val="20"/>
              </w:rPr>
              <w:t>Pressostato</w:t>
            </w:r>
            <w:proofErr w:type="spellEnd"/>
            <w:r w:rsidRPr="009C211B">
              <w:rPr>
                <w:rFonts w:ascii="Arial" w:hAnsi="Arial" w:cs="Arial"/>
                <w:color w:val="000000"/>
                <w:sz w:val="20"/>
                <w:szCs w:val="20"/>
              </w:rPr>
              <w:t xml:space="preserve"> de Alta. Código de referência: </w:t>
            </w:r>
            <w:r w:rsidRPr="009C211B">
              <w:rPr>
                <w:rFonts w:ascii="Arial" w:hAnsi="Arial" w:cs="Arial"/>
                <w:sz w:val="20"/>
                <w:szCs w:val="20"/>
              </w:rPr>
              <w:t xml:space="preserve">WB12BE022 Springer Carrier, ou similar, desde que totalmente </w:t>
            </w:r>
            <w:proofErr w:type="gramStart"/>
            <w:r w:rsidRPr="009C211B">
              <w:rPr>
                <w:rFonts w:ascii="Arial" w:hAnsi="Arial" w:cs="Arial"/>
                <w:sz w:val="20"/>
                <w:szCs w:val="20"/>
              </w:rPr>
              <w:t xml:space="preserve">compatível com o </w:t>
            </w:r>
            <w:proofErr w:type="spellStart"/>
            <w:r w:rsidRPr="009C211B">
              <w:rPr>
                <w:rFonts w:ascii="Arial" w:hAnsi="Arial" w:cs="Arial"/>
                <w:sz w:val="20"/>
                <w:szCs w:val="20"/>
              </w:rPr>
              <w:t>Chiller</w:t>
            </w:r>
            <w:proofErr w:type="spellEnd"/>
            <w:r w:rsidRPr="009C211B">
              <w:rPr>
                <w:rFonts w:ascii="Arial" w:hAnsi="Arial" w:cs="Arial"/>
                <w:sz w:val="20"/>
                <w:szCs w:val="20"/>
              </w:rPr>
              <w:t xml:space="preserve"> Carrier, compressores</w:t>
            </w:r>
            <w:proofErr w:type="gramEnd"/>
            <w:r w:rsidRPr="009C211B">
              <w:rPr>
                <w:rFonts w:ascii="Arial" w:hAnsi="Arial" w:cs="Arial"/>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R$ 432,68</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16</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Sensor de temperatura. Código de Referência: </w:t>
            </w:r>
            <w:r w:rsidRPr="009C211B">
              <w:rPr>
                <w:rFonts w:ascii="Arial" w:hAnsi="Arial" w:cs="Arial"/>
                <w:color w:val="000000"/>
                <w:sz w:val="20"/>
                <w:szCs w:val="20"/>
              </w:rPr>
              <w:lastRenderedPageBreak/>
              <w:t xml:space="preserve">39301005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lastRenderedPageBreak/>
              <w:t>BR0345769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R$ 624,03</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lastRenderedPageBreak/>
              <w:t>17</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proofErr w:type="spellStart"/>
            <w:r w:rsidRPr="009C211B">
              <w:rPr>
                <w:rFonts w:ascii="Arial" w:hAnsi="Arial" w:cs="Arial"/>
                <w:color w:val="000000"/>
                <w:sz w:val="20"/>
                <w:szCs w:val="20"/>
              </w:rPr>
              <w:t>Check</w:t>
            </w:r>
            <w:proofErr w:type="spellEnd"/>
            <w:r w:rsidRPr="009C211B">
              <w:rPr>
                <w:rFonts w:ascii="Arial" w:hAnsi="Arial" w:cs="Arial"/>
                <w:color w:val="000000"/>
                <w:sz w:val="20"/>
                <w:szCs w:val="20"/>
              </w:rPr>
              <w:t xml:space="preserve"> Válvula 7/8 Modelo NRV22 código de Referência 30HX414522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R$ 567,86</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81CCA" w:rsidRDefault="00143A3A" w:rsidP="00746C47">
            <w:pPr>
              <w:jc w:val="center"/>
              <w:rPr>
                <w:rFonts w:ascii="Arial" w:hAnsi="Arial" w:cs="Arial"/>
                <w:b/>
                <w:bCs/>
                <w:sz w:val="18"/>
                <w:szCs w:val="18"/>
              </w:rPr>
            </w:pPr>
            <w:r w:rsidRPr="00981CCA">
              <w:rPr>
                <w:rFonts w:ascii="Arial" w:hAnsi="Arial" w:cs="Arial"/>
                <w:b/>
                <w:bCs/>
                <w:sz w:val="18"/>
                <w:szCs w:val="18"/>
              </w:rPr>
              <w:t>18</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Conjunto </w:t>
            </w:r>
            <w:proofErr w:type="spellStart"/>
            <w:r w:rsidRPr="009C211B">
              <w:rPr>
                <w:rFonts w:ascii="Arial" w:hAnsi="Arial" w:cs="Arial"/>
                <w:color w:val="000000"/>
                <w:sz w:val="20"/>
                <w:szCs w:val="20"/>
              </w:rPr>
              <w:t>Aletado</w:t>
            </w:r>
            <w:proofErr w:type="spellEnd"/>
            <w:r w:rsidRPr="009C211B">
              <w:rPr>
                <w:rFonts w:ascii="Arial" w:hAnsi="Arial" w:cs="Arial"/>
                <w:color w:val="000000"/>
                <w:sz w:val="20"/>
                <w:szCs w:val="20"/>
              </w:rPr>
              <w:t xml:space="preserve"> </w:t>
            </w:r>
            <w:r w:rsidRPr="009C211B">
              <w:rPr>
                <w:rFonts w:ascii="Arial" w:hAnsi="Arial" w:cs="Arial"/>
                <w:sz w:val="20"/>
                <w:szCs w:val="20"/>
              </w:rPr>
              <w:t>30GXB GOLD FIN </w:t>
            </w:r>
            <w:r w:rsidRPr="009C211B">
              <w:rPr>
                <w:rFonts w:ascii="Arial" w:hAnsi="Arial" w:cs="Arial"/>
                <w:color w:val="000000"/>
                <w:sz w:val="20"/>
                <w:szCs w:val="20"/>
              </w:rPr>
              <w:t xml:space="preserve">código de Referência </w:t>
            </w:r>
            <w:r w:rsidRPr="009C211B">
              <w:rPr>
                <w:rFonts w:ascii="Arial" w:hAnsi="Arial" w:cs="Arial"/>
                <w:sz w:val="20"/>
                <w:szCs w:val="20"/>
              </w:rPr>
              <w:t xml:space="preserve">30GX414362 </w:t>
            </w:r>
            <w:r w:rsidRPr="009C211B">
              <w:rPr>
                <w:rFonts w:ascii="Arial" w:hAnsi="Arial" w:cs="Arial"/>
                <w:color w:val="000000"/>
                <w:sz w:val="20"/>
                <w:szCs w:val="20"/>
              </w:rPr>
              <w:t xml:space="preserve">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Conjunto</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3</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R$ 25.030,27</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81CCA" w:rsidRDefault="00143A3A" w:rsidP="00746C47">
            <w:pPr>
              <w:jc w:val="center"/>
              <w:rPr>
                <w:rFonts w:ascii="Arial" w:hAnsi="Arial" w:cs="Arial"/>
                <w:b/>
                <w:bCs/>
                <w:sz w:val="18"/>
                <w:szCs w:val="18"/>
              </w:rPr>
            </w:pPr>
            <w:r w:rsidRPr="00981CCA">
              <w:rPr>
                <w:rFonts w:ascii="Arial" w:hAnsi="Arial" w:cs="Arial"/>
                <w:b/>
                <w:bCs/>
                <w:sz w:val="18"/>
                <w:szCs w:val="18"/>
              </w:rPr>
              <w:t>19</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 xml:space="preserve">Conjunto </w:t>
            </w:r>
            <w:proofErr w:type="spellStart"/>
            <w:r w:rsidRPr="009C211B">
              <w:rPr>
                <w:rFonts w:ascii="Arial" w:hAnsi="Arial" w:cs="Arial"/>
                <w:color w:val="000000"/>
                <w:sz w:val="20"/>
                <w:szCs w:val="20"/>
              </w:rPr>
              <w:t>Aletado</w:t>
            </w:r>
            <w:proofErr w:type="spellEnd"/>
            <w:r w:rsidRPr="009C211B">
              <w:rPr>
                <w:rFonts w:ascii="Arial" w:hAnsi="Arial" w:cs="Arial"/>
                <w:color w:val="000000"/>
                <w:sz w:val="20"/>
                <w:szCs w:val="20"/>
              </w:rPr>
              <w:t xml:space="preserve"> </w:t>
            </w:r>
            <w:r w:rsidRPr="009C211B">
              <w:rPr>
                <w:rFonts w:ascii="Arial" w:hAnsi="Arial" w:cs="Arial"/>
                <w:sz w:val="20"/>
                <w:szCs w:val="20"/>
              </w:rPr>
              <w:t>30GXB GOLD FIN, </w:t>
            </w:r>
            <w:r w:rsidRPr="009C211B">
              <w:rPr>
                <w:rFonts w:ascii="Arial" w:hAnsi="Arial" w:cs="Arial"/>
                <w:color w:val="000000"/>
                <w:sz w:val="20"/>
                <w:szCs w:val="20"/>
              </w:rPr>
              <w:t xml:space="preserve"> código de Referência </w:t>
            </w:r>
            <w:r w:rsidRPr="009C211B">
              <w:rPr>
                <w:rFonts w:ascii="Arial" w:hAnsi="Arial" w:cs="Arial"/>
                <w:sz w:val="20"/>
                <w:szCs w:val="20"/>
              </w:rPr>
              <w:t>30GX414402</w:t>
            </w:r>
            <w:r w:rsidRPr="009C211B">
              <w:rPr>
                <w:rFonts w:ascii="Arial" w:hAnsi="Arial" w:cs="Arial"/>
                <w:color w:val="000000"/>
                <w:sz w:val="20"/>
                <w:szCs w:val="20"/>
              </w:rPr>
              <w:t xml:space="preserve">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i/>
                <w:iCs/>
                <w:color w:val="000000"/>
                <w:sz w:val="20"/>
                <w:szCs w:val="20"/>
              </w:rPr>
              <w:t>Chiller</w:t>
            </w:r>
            <w:proofErr w:type="spellEnd"/>
            <w:r w:rsidRPr="009C211B">
              <w:rPr>
                <w:rFonts w:ascii="Arial" w:hAnsi="Arial" w:cs="Arial"/>
                <w:i/>
                <w:iCs/>
                <w:color w:val="000000"/>
                <w:sz w:val="20"/>
                <w:szCs w:val="20"/>
              </w:rPr>
              <w:t xml:space="preserve"> Carrier</w:t>
            </w:r>
            <w:r w:rsidRPr="009C211B">
              <w:rPr>
                <w:rFonts w:ascii="Arial" w:hAnsi="Arial" w:cs="Arial"/>
                <w:color w:val="000000"/>
                <w:sz w:val="20"/>
                <w:szCs w:val="20"/>
              </w:rPr>
              <w:t>, compressores</w:t>
            </w:r>
            <w:proofErr w:type="gramEnd"/>
            <w:r w:rsidRPr="009C211B">
              <w:rPr>
                <w:rFonts w:ascii="Arial" w:hAnsi="Arial" w:cs="Arial"/>
                <w:color w:val="000000"/>
                <w:sz w:val="20"/>
                <w:szCs w:val="20"/>
              </w:rPr>
              <w:t xml:space="preserve"> tipo parafuso, modelo 30GXE152386S, </w:t>
            </w:r>
            <w:r w:rsidRPr="009C211B">
              <w:rPr>
                <w:rFonts w:ascii="Arial" w:hAnsi="Arial" w:cs="Arial"/>
                <w:sz w:val="20"/>
                <w:szCs w:val="20"/>
              </w:rPr>
              <w:t>séries 4804B57633/634.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Conjunto</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3</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4D0D4C" w:rsidRDefault="00143A3A"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R$ 25.030,27</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Pr>
                <w:rFonts w:ascii="Arial" w:hAnsi="Arial" w:cs="Arial"/>
                <w:b/>
                <w:bCs/>
                <w:sz w:val="18"/>
                <w:szCs w:val="18"/>
              </w:rPr>
              <w:t>20</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 xml:space="preserve">Válvula EXV, </w:t>
            </w:r>
            <w:proofErr w:type="spellStart"/>
            <w:r w:rsidRPr="009C211B">
              <w:rPr>
                <w:rFonts w:ascii="Arial" w:hAnsi="Arial" w:cs="Arial"/>
                <w:sz w:val="20"/>
                <w:szCs w:val="20"/>
              </w:rPr>
              <w:t>cód</w:t>
            </w:r>
            <w:proofErr w:type="spellEnd"/>
            <w:r w:rsidRPr="009C211B">
              <w:rPr>
                <w:rFonts w:ascii="Arial" w:hAnsi="Arial" w:cs="Arial"/>
                <w:sz w:val="20"/>
                <w:szCs w:val="20"/>
              </w:rPr>
              <w:t xml:space="preserve"> Carrier 32GB404444,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R$ 5.335,29</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1</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 xml:space="preserve">Válvula EXV, </w:t>
            </w:r>
            <w:proofErr w:type="spellStart"/>
            <w:r w:rsidRPr="009C211B">
              <w:rPr>
                <w:rFonts w:ascii="Arial" w:hAnsi="Arial" w:cs="Arial"/>
                <w:sz w:val="20"/>
                <w:szCs w:val="20"/>
              </w:rPr>
              <w:t>cód</w:t>
            </w:r>
            <w:proofErr w:type="spellEnd"/>
            <w:r w:rsidRPr="009C211B">
              <w:rPr>
                <w:rFonts w:ascii="Arial" w:hAnsi="Arial" w:cs="Arial"/>
                <w:sz w:val="20"/>
                <w:szCs w:val="20"/>
              </w:rPr>
              <w:t xml:space="preserve"> Carrier 32GB404474,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R$ 5.385,59</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2</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 xml:space="preserve">Placa de programação horária </w:t>
            </w:r>
            <w:proofErr w:type="gramStart"/>
            <w:r w:rsidRPr="009C211B">
              <w:rPr>
                <w:rFonts w:ascii="Arial" w:hAnsi="Arial" w:cs="Arial"/>
                <w:sz w:val="20"/>
                <w:szCs w:val="20"/>
              </w:rPr>
              <w:t>PDJR(</w:t>
            </w:r>
            <w:proofErr w:type="gramEnd"/>
            <w:r w:rsidRPr="009C211B">
              <w:rPr>
                <w:rFonts w:ascii="Arial" w:hAnsi="Arial" w:cs="Arial"/>
                <w:sz w:val="20"/>
                <w:szCs w:val="20"/>
              </w:rPr>
              <w:t>placa de comunicação CCN), Cód. 79037109,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R$ 1.509,09</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3</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proofErr w:type="spellStart"/>
            <w:r w:rsidRPr="009C211B">
              <w:rPr>
                <w:rFonts w:ascii="Arial" w:hAnsi="Arial" w:cs="Arial"/>
                <w:sz w:val="20"/>
                <w:szCs w:val="20"/>
                <w:lang w:val="en-US"/>
              </w:rPr>
              <w:t>Placa</w:t>
            </w:r>
            <w:proofErr w:type="spellEnd"/>
            <w:r w:rsidRPr="009C211B">
              <w:rPr>
                <w:rFonts w:ascii="Arial" w:hAnsi="Arial" w:cs="Arial"/>
                <w:sz w:val="20"/>
                <w:szCs w:val="20"/>
                <w:lang w:val="en-US"/>
              </w:rPr>
              <w:t xml:space="preserve"> Basic Board </w:t>
            </w:r>
            <w:proofErr w:type="spellStart"/>
            <w:r w:rsidRPr="009C211B">
              <w:rPr>
                <w:rFonts w:ascii="Arial" w:hAnsi="Arial" w:cs="Arial"/>
                <w:sz w:val="20"/>
                <w:szCs w:val="20"/>
                <w:lang w:val="en-US"/>
              </w:rPr>
              <w:t>Prodialog</w:t>
            </w:r>
            <w:proofErr w:type="spellEnd"/>
            <w:r w:rsidRPr="009C211B">
              <w:rPr>
                <w:rFonts w:ascii="Arial" w:hAnsi="Arial" w:cs="Arial"/>
                <w:sz w:val="20"/>
                <w:szCs w:val="20"/>
                <w:lang w:val="en-US"/>
              </w:rPr>
              <w:t xml:space="preserve"> 4, </w:t>
            </w:r>
            <w:proofErr w:type="spellStart"/>
            <w:r w:rsidRPr="009C211B">
              <w:rPr>
                <w:rFonts w:ascii="Arial" w:hAnsi="Arial" w:cs="Arial"/>
                <w:sz w:val="20"/>
                <w:szCs w:val="20"/>
                <w:lang w:val="en-US"/>
              </w:rPr>
              <w:t>cód</w:t>
            </w:r>
            <w:proofErr w:type="spellEnd"/>
            <w:r w:rsidRPr="009C211B">
              <w:rPr>
                <w:rFonts w:ascii="Arial" w:hAnsi="Arial" w:cs="Arial"/>
                <w:sz w:val="20"/>
                <w:szCs w:val="20"/>
                <w:lang w:val="en-US"/>
              </w:rPr>
              <w:t xml:space="preserve">. </w:t>
            </w:r>
            <w:r w:rsidRPr="009C211B">
              <w:rPr>
                <w:rFonts w:ascii="Arial" w:hAnsi="Arial" w:cs="Arial"/>
                <w:sz w:val="20"/>
                <w:szCs w:val="20"/>
              </w:rPr>
              <w:t>Carrier 79037112</w:t>
            </w:r>
            <w:proofErr w:type="gramStart"/>
            <w:r w:rsidRPr="009C211B">
              <w:rPr>
                <w:rFonts w:ascii="Arial" w:hAnsi="Arial" w:cs="Arial"/>
                <w:sz w:val="20"/>
                <w:szCs w:val="20"/>
              </w:rPr>
              <w:t>, marca</w:t>
            </w:r>
            <w:proofErr w:type="gramEnd"/>
            <w:r w:rsidRPr="009C211B">
              <w:rPr>
                <w:rFonts w:ascii="Arial" w:hAnsi="Arial" w:cs="Arial"/>
                <w:sz w:val="20"/>
                <w:szCs w:val="20"/>
              </w:rPr>
              <w:t xml:space="preserve">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R$ 2.778,78</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4</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 xml:space="preserve">Placa EXV </w:t>
            </w:r>
            <w:proofErr w:type="spellStart"/>
            <w:r w:rsidRPr="009C211B">
              <w:rPr>
                <w:rFonts w:ascii="Arial" w:hAnsi="Arial" w:cs="Arial"/>
                <w:sz w:val="20"/>
                <w:szCs w:val="20"/>
              </w:rPr>
              <w:t>Board</w:t>
            </w:r>
            <w:proofErr w:type="spellEnd"/>
            <w:r w:rsidRPr="009C211B">
              <w:rPr>
                <w:rFonts w:ascii="Arial" w:hAnsi="Arial" w:cs="Arial"/>
                <w:sz w:val="20"/>
                <w:szCs w:val="20"/>
              </w:rPr>
              <w:t xml:space="preserve"> </w:t>
            </w:r>
            <w:proofErr w:type="spellStart"/>
            <w:r w:rsidRPr="009C211B">
              <w:rPr>
                <w:rFonts w:ascii="Arial" w:hAnsi="Arial" w:cs="Arial"/>
                <w:sz w:val="20"/>
                <w:szCs w:val="20"/>
              </w:rPr>
              <w:t>Prodialog</w:t>
            </w:r>
            <w:proofErr w:type="spellEnd"/>
            <w:r w:rsidRPr="009C211B">
              <w:rPr>
                <w:rFonts w:ascii="Arial" w:hAnsi="Arial" w:cs="Arial"/>
                <w:sz w:val="20"/>
                <w:szCs w:val="20"/>
              </w:rPr>
              <w:t xml:space="preserve"> </w:t>
            </w:r>
            <w:proofErr w:type="gramStart"/>
            <w:r w:rsidRPr="009C211B">
              <w:rPr>
                <w:rFonts w:ascii="Arial" w:hAnsi="Arial" w:cs="Arial"/>
                <w:sz w:val="20"/>
                <w:szCs w:val="20"/>
              </w:rPr>
              <w:t>4</w:t>
            </w:r>
            <w:proofErr w:type="gramEnd"/>
            <w:r w:rsidRPr="009C211B">
              <w:rPr>
                <w:rFonts w:ascii="Arial" w:hAnsi="Arial" w:cs="Arial"/>
                <w:sz w:val="20"/>
                <w:szCs w:val="20"/>
              </w:rPr>
              <w:t>, cód. Carrier 79037113,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R$ 1.341,13</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5</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 xml:space="preserve">Placa SCPM </w:t>
            </w:r>
            <w:proofErr w:type="spellStart"/>
            <w:r w:rsidRPr="009C211B">
              <w:rPr>
                <w:rFonts w:ascii="Arial" w:hAnsi="Arial" w:cs="Arial"/>
                <w:sz w:val="20"/>
                <w:szCs w:val="20"/>
              </w:rPr>
              <w:t>Board</w:t>
            </w:r>
            <w:proofErr w:type="spellEnd"/>
            <w:r w:rsidRPr="009C211B">
              <w:rPr>
                <w:rFonts w:ascii="Arial" w:hAnsi="Arial" w:cs="Arial"/>
                <w:sz w:val="20"/>
                <w:szCs w:val="20"/>
              </w:rPr>
              <w:t xml:space="preserve"> </w:t>
            </w:r>
            <w:proofErr w:type="spellStart"/>
            <w:r w:rsidRPr="009C211B">
              <w:rPr>
                <w:rFonts w:ascii="Arial" w:hAnsi="Arial" w:cs="Arial"/>
                <w:sz w:val="20"/>
                <w:szCs w:val="20"/>
              </w:rPr>
              <w:t>Prodialog</w:t>
            </w:r>
            <w:proofErr w:type="spellEnd"/>
            <w:r w:rsidRPr="009C211B">
              <w:rPr>
                <w:rFonts w:ascii="Arial" w:hAnsi="Arial" w:cs="Arial"/>
                <w:sz w:val="20"/>
                <w:szCs w:val="20"/>
              </w:rPr>
              <w:t xml:space="preserve"> </w:t>
            </w:r>
            <w:proofErr w:type="gramStart"/>
            <w:r w:rsidRPr="009C211B">
              <w:rPr>
                <w:rFonts w:ascii="Arial" w:hAnsi="Arial" w:cs="Arial"/>
                <w:sz w:val="20"/>
                <w:szCs w:val="20"/>
              </w:rPr>
              <w:t>4</w:t>
            </w:r>
            <w:proofErr w:type="gramEnd"/>
            <w:r w:rsidRPr="009C211B">
              <w:rPr>
                <w:rFonts w:ascii="Arial" w:hAnsi="Arial" w:cs="Arial"/>
                <w:sz w:val="20"/>
                <w:szCs w:val="20"/>
              </w:rPr>
              <w:t>(placa de proteção do compressor), cód. Carrier 79037114,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R$ 2.069,69</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6</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Placa eletrônica 4DO Board-CEPL130087-01, cód. Carrier 79037050,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R$ 2.076,62</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7</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Sinótico AIR COLL 2CKT PDIV, cód. Carrier 79037101, marca Springer/Carrier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Peça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R$ 1.537,66</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81CCA" w:rsidRDefault="00143A3A" w:rsidP="00746C47">
            <w:pPr>
              <w:jc w:val="center"/>
              <w:rPr>
                <w:rFonts w:ascii="Arial" w:hAnsi="Arial" w:cs="Arial"/>
                <w:b/>
                <w:bCs/>
                <w:sz w:val="18"/>
                <w:szCs w:val="18"/>
              </w:rPr>
            </w:pPr>
            <w:r w:rsidRPr="00981CCA">
              <w:rPr>
                <w:rFonts w:ascii="Arial" w:hAnsi="Arial" w:cs="Arial"/>
                <w:b/>
                <w:bCs/>
                <w:sz w:val="18"/>
                <w:szCs w:val="18"/>
              </w:rPr>
              <w:t>28</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color w:val="000000"/>
                <w:sz w:val="20"/>
                <w:szCs w:val="20"/>
              </w:rPr>
            </w:pPr>
            <w:r w:rsidRPr="009C211B">
              <w:rPr>
                <w:rFonts w:ascii="Arial" w:hAnsi="Arial" w:cs="Arial"/>
                <w:color w:val="000000"/>
                <w:sz w:val="20"/>
                <w:szCs w:val="20"/>
              </w:rPr>
              <w:t>Evaporador modelo 10HX2109FA207V-</w:t>
            </w:r>
            <w:r w:rsidRPr="009C211B">
              <w:rPr>
                <w:rFonts w:ascii="Arial" w:hAnsi="Arial" w:cs="Arial"/>
                <w:i/>
                <w:iCs/>
                <w:color w:val="000000"/>
                <w:sz w:val="20"/>
                <w:szCs w:val="20"/>
              </w:rPr>
              <w:t>Carrier</w:t>
            </w:r>
            <w:r w:rsidRPr="009C211B">
              <w:rPr>
                <w:rFonts w:ascii="Arial" w:hAnsi="Arial" w:cs="Arial"/>
                <w:color w:val="000000"/>
                <w:sz w:val="20"/>
                <w:szCs w:val="20"/>
              </w:rPr>
              <w:t xml:space="preserve">, número de série 47004B87241, do </w:t>
            </w:r>
            <w:proofErr w:type="spellStart"/>
            <w:r w:rsidRPr="009C211B">
              <w:rPr>
                <w:rFonts w:ascii="Arial" w:hAnsi="Arial" w:cs="Arial"/>
                <w:i/>
                <w:iCs/>
                <w:color w:val="000000"/>
                <w:sz w:val="20"/>
                <w:szCs w:val="20"/>
              </w:rPr>
              <w:t>chiller</w:t>
            </w:r>
            <w:proofErr w:type="spellEnd"/>
            <w:r w:rsidRPr="009C211B">
              <w:rPr>
                <w:rFonts w:ascii="Arial" w:hAnsi="Arial" w:cs="Arial"/>
                <w:color w:val="000000"/>
                <w:sz w:val="20"/>
                <w:szCs w:val="20"/>
              </w:rPr>
              <w:t>, resfriador de água, modelo: 30GXE152386S</w:t>
            </w:r>
            <w:proofErr w:type="gramStart"/>
            <w:r w:rsidRPr="009C211B">
              <w:rPr>
                <w:rFonts w:ascii="Arial" w:hAnsi="Arial" w:cs="Arial"/>
                <w:color w:val="000000"/>
                <w:sz w:val="20"/>
                <w:szCs w:val="20"/>
              </w:rPr>
              <w:t>, marca</w:t>
            </w:r>
            <w:proofErr w:type="gramEnd"/>
            <w:r w:rsidRPr="009C211B">
              <w:rPr>
                <w:rFonts w:ascii="Arial" w:hAnsi="Arial" w:cs="Arial"/>
                <w:color w:val="000000"/>
                <w:sz w:val="20"/>
                <w:szCs w:val="20"/>
              </w:rPr>
              <w:t xml:space="preserve"> </w:t>
            </w:r>
            <w:r w:rsidRPr="009C211B">
              <w:rPr>
                <w:rFonts w:ascii="Arial" w:hAnsi="Arial" w:cs="Arial"/>
                <w:i/>
                <w:iCs/>
                <w:color w:val="000000"/>
                <w:sz w:val="20"/>
                <w:szCs w:val="20"/>
              </w:rPr>
              <w:t>Springer/Carrier</w:t>
            </w:r>
            <w:r w:rsidRPr="009C211B">
              <w:rPr>
                <w:rFonts w:ascii="Arial" w:hAnsi="Arial" w:cs="Arial"/>
                <w:color w:val="000000"/>
                <w:sz w:val="20"/>
                <w:szCs w:val="20"/>
              </w:rPr>
              <w:t xml:space="preserve"> ou compatível.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 xml:space="preserve">R$ </w:t>
            </w:r>
            <w:r>
              <w:rPr>
                <w:rFonts w:ascii="Arial" w:hAnsi="Arial" w:cs="Arial"/>
                <w:color w:val="000000"/>
                <w:sz w:val="20"/>
                <w:szCs w:val="20"/>
              </w:rPr>
              <w:t>70.000,00</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81CCA" w:rsidRDefault="00143A3A" w:rsidP="00746C47">
            <w:pPr>
              <w:jc w:val="center"/>
              <w:rPr>
                <w:rFonts w:ascii="Arial" w:hAnsi="Arial" w:cs="Arial"/>
                <w:b/>
                <w:bCs/>
                <w:sz w:val="18"/>
                <w:szCs w:val="18"/>
              </w:rPr>
            </w:pPr>
            <w:r w:rsidRPr="00981CCA">
              <w:rPr>
                <w:rFonts w:ascii="Arial" w:hAnsi="Arial" w:cs="Arial"/>
                <w:b/>
                <w:bCs/>
                <w:sz w:val="18"/>
                <w:szCs w:val="18"/>
              </w:rPr>
              <w:t>29</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BA347C" w:rsidRDefault="00143A3A" w:rsidP="00746C47">
            <w:pPr>
              <w:jc w:val="center"/>
              <w:rPr>
                <w:rFonts w:ascii="Arial" w:hAnsi="Arial" w:cs="Arial"/>
                <w:sz w:val="20"/>
                <w:szCs w:val="20"/>
              </w:rPr>
            </w:pPr>
            <w:r w:rsidRPr="00BA347C">
              <w:rPr>
                <w:rFonts w:ascii="Arial" w:hAnsi="Arial" w:cs="Arial"/>
                <w:sz w:val="20"/>
                <w:szCs w:val="20"/>
              </w:rPr>
              <w:t xml:space="preserve">Conjunto separador de Óleo 66TR, cód. Carrier 30GX416632, ou equivalente, para </w:t>
            </w:r>
            <w:proofErr w:type="spellStart"/>
            <w:r w:rsidRPr="00BA347C">
              <w:rPr>
                <w:rFonts w:ascii="Arial" w:hAnsi="Arial" w:cs="Arial"/>
                <w:sz w:val="20"/>
                <w:szCs w:val="20"/>
              </w:rPr>
              <w:t>Chiller</w:t>
            </w:r>
            <w:proofErr w:type="spellEnd"/>
            <w:r w:rsidRPr="00BA347C">
              <w:rPr>
                <w:rFonts w:ascii="Arial" w:hAnsi="Arial" w:cs="Arial"/>
                <w:sz w:val="20"/>
                <w:szCs w:val="20"/>
              </w:rPr>
              <w:t>, resfriador de líquido, modelo 30GXE152386S, marca Springer/Carrier.</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R$ 13.507,22</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81CCA" w:rsidRDefault="00143A3A" w:rsidP="00746C47">
            <w:pPr>
              <w:jc w:val="center"/>
              <w:rPr>
                <w:rFonts w:ascii="Arial" w:hAnsi="Arial" w:cs="Arial"/>
                <w:b/>
                <w:bCs/>
                <w:sz w:val="18"/>
                <w:szCs w:val="18"/>
              </w:rPr>
            </w:pPr>
            <w:r w:rsidRPr="00981CCA">
              <w:rPr>
                <w:rFonts w:ascii="Arial" w:hAnsi="Arial" w:cs="Arial"/>
                <w:b/>
                <w:bCs/>
                <w:sz w:val="18"/>
                <w:szCs w:val="18"/>
              </w:rPr>
              <w:t>30</w:t>
            </w:r>
          </w:p>
        </w:tc>
        <w:tc>
          <w:tcPr>
            <w:tcW w:w="4765" w:type="dxa"/>
            <w:tcBorders>
              <w:top w:val="single" w:sz="4" w:space="0" w:color="000000"/>
              <w:left w:val="single" w:sz="4" w:space="0" w:color="000000"/>
              <w:bottom w:val="single" w:sz="4" w:space="0" w:color="000000"/>
              <w:right w:val="single" w:sz="4" w:space="0" w:color="000000"/>
            </w:tcBorders>
            <w:shd w:val="clear" w:color="auto" w:fill="auto"/>
          </w:tcPr>
          <w:p w:rsidR="00143A3A" w:rsidRPr="00C0460C" w:rsidRDefault="00143A3A" w:rsidP="00746C47">
            <w:pPr>
              <w:jc w:val="center"/>
              <w:rPr>
                <w:rFonts w:ascii="Arial" w:hAnsi="Arial" w:cs="Arial"/>
                <w:sz w:val="20"/>
                <w:szCs w:val="20"/>
              </w:rPr>
            </w:pPr>
            <w:r>
              <w:rPr>
                <w:rFonts w:ascii="Arial" w:hAnsi="Arial" w:cs="Arial"/>
                <w:sz w:val="20"/>
                <w:szCs w:val="20"/>
              </w:rPr>
              <w:t>Conjunto Montagem para separador de óleo 66TR, cód. Carrier 05994683.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4D0D4C" w:rsidRDefault="00143A3A" w:rsidP="00746C47">
            <w:pPr>
              <w:jc w:val="center"/>
              <w:rPr>
                <w:rFonts w:ascii="Arial" w:hAnsi="Arial" w:cs="Arial"/>
                <w:sz w:val="20"/>
                <w:szCs w:val="20"/>
                <w:highlight w:val="yellow"/>
              </w:rPr>
            </w:pPr>
            <w:r w:rsidRPr="00143A3A">
              <w:rPr>
                <w:rFonts w:ascii="Arial" w:hAnsi="Arial" w:cs="Arial"/>
                <w:sz w:val="20"/>
                <w:szCs w:val="20"/>
              </w:rPr>
              <w:t>BR0134570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143A3A" w:rsidRPr="00C0460C" w:rsidRDefault="00143A3A" w:rsidP="00746C47">
            <w:pPr>
              <w:jc w:val="center"/>
              <w:rPr>
                <w:rFonts w:ascii="Arial" w:hAnsi="Arial" w:cs="Arial"/>
                <w:sz w:val="20"/>
                <w:szCs w:val="20"/>
              </w:rPr>
            </w:pPr>
            <w:r>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sz w:val="20"/>
                <w:szCs w:val="20"/>
              </w:rPr>
            </w:pPr>
            <w:proofErr w:type="gramStart"/>
            <w:r w:rsidRPr="00BA347C">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R$ 17.515,13</w:t>
            </w:r>
          </w:p>
        </w:tc>
      </w:tr>
      <w:tr w:rsidR="00143A3A" w:rsidRPr="009C211B" w:rsidTr="00746C47">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81CCA" w:rsidRDefault="00143A3A" w:rsidP="00746C47">
            <w:pPr>
              <w:jc w:val="center"/>
              <w:rPr>
                <w:rFonts w:ascii="Arial" w:hAnsi="Arial" w:cs="Arial"/>
                <w:b/>
                <w:bCs/>
                <w:sz w:val="18"/>
                <w:szCs w:val="18"/>
              </w:rPr>
            </w:pPr>
            <w:r w:rsidRPr="00981CCA">
              <w:rPr>
                <w:rFonts w:ascii="Arial" w:hAnsi="Arial" w:cs="Arial"/>
                <w:b/>
                <w:bCs/>
                <w:sz w:val="18"/>
                <w:szCs w:val="18"/>
              </w:rPr>
              <w:t>31</w:t>
            </w:r>
          </w:p>
        </w:tc>
        <w:tc>
          <w:tcPr>
            <w:tcW w:w="4765" w:type="dxa"/>
            <w:tcBorders>
              <w:top w:val="single" w:sz="4" w:space="0" w:color="000000"/>
              <w:left w:val="single" w:sz="4" w:space="0" w:color="000000"/>
              <w:bottom w:val="single" w:sz="4" w:space="0" w:color="000000"/>
              <w:right w:val="single" w:sz="4" w:space="0" w:color="000000"/>
            </w:tcBorders>
            <w:shd w:val="clear" w:color="auto" w:fill="auto"/>
          </w:tcPr>
          <w:p w:rsidR="00143A3A" w:rsidRPr="00C0460C" w:rsidRDefault="00143A3A" w:rsidP="00746C47">
            <w:pPr>
              <w:jc w:val="center"/>
              <w:rPr>
                <w:rFonts w:ascii="Arial" w:hAnsi="Arial" w:cs="Arial"/>
                <w:sz w:val="20"/>
                <w:szCs w:val="20"/>
              </w:rPr>
            </w:pPr>
            <w:r w:rsidRPr="00C0460C">
              <w:rPr>
                <w:rFonts w:ascii="Arial" w:hAnsi="Arial" w:cs="Arial"/>
                <w:sz w:val="20"/>
                <w:szCs w:val="20"/>
              </w:rPr>
              <w:t>Compressor Parafuso modelo 06NA2250W7NA-A00-Carlyle/CARRIER-</w:t>
            </w:r>
            <w:proofErr w:type="gramStart"/>
            <w:r w:rsidRPr="00C0460C">
              <w:rPr>
                <w:rFonts w:ascii="Arial" w:hAnsi="Arial" w:cs="Arial"/>
                <w:sz w:val="20"/>
                <w:szCs w:val="20"/>
              </w:rPr>
              <w:t>380V</w:t>
            </w:r>
            <w:proofErr w:type="gramEnd"/>
            <w:r w:rsidRPr="00C0460C">
              <w:rPr>
                <w:rFonts w:ascii="Arial" w:hAnsi="Arial" w:cs="Arial"/>
                <w:sz w:val="20"/>
                <w:szCs w:val="20"/>
              </w:rPr>
              <w:t xml:space="preserve">/60HZ, 75KW, série NCBSTA6001, ou equivalente, para </w:t>
            </w:r>
            <w:proofErr w:type="spellStart"/>
            <w:r w:rsidRPr="00C0460C">
              <w:rPr>
                <w:rFonts w:ascii="Arial" w:hAnsi="Arial" w:cs="Arial"/>
                <w:sz w:val="20"/>
                <w:szCs w:val="20"/>
              </w:rPr>
              <w:t>Chiller</w:t>
            </w:r>
            <w:proofErr w:type="spellEnd"/>
            <w:r w:rsidRPr="00C0460C">
              <w:rPr>
                <w:rFonts w:ascii="Arial" w:hAnsi="Arial" w:cs="Arial"/>
                <w:sz w:val="20"/>
                <w:szCs w:val="20"/>
              </w:rPr>
              <w:t xml:space="preserve">, resfriador de líquido, modelo 30GXE152386S, </w:t>
            </w:r>
            <w:proofErr w:type="spellStart"/>
            <w:r w:rsidRPr="00C0460C">
              <w:rPr>
                <w:rFonts w:ascii="Arial" w:hAnsi="Arial" w:cs="Arial"/>
                <w:sz w:val="20"/>
                <w:szCs w:val="20"/>
              </w:rPr>
              <w:lastRenderedPageBreak/>
              <w:t>marcaSpringer</w:t>
            </w:r>
            <w:proofErr w:type="spellEnd"/>
            <w:r w:rsidRPr="00C0460C">
              <w:rPr>
                <w:rFonts w:ascii="Arial" w:hAnsi="Arial" w:cs="Arial"/>
                <w:sz w:val="20"/>
                <w:szCs w:val="20"/>
              </w:rPr>
              <w:t>/Carrier.</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143A3A" w:rsidRPr="00C0460C" w:rsidRDefault="00143A3A" w:rsidP="00746C47">
            <w:pPr>
              <w:jc w:val="center"/>
              <w:rPr>
                <w:rFonts w:ascii="Arial" w:hAnsi="Arial" w:cs="Arial"/>
                <w:sz w:val="20"/>
                <w:szCs w:val="20"/>
              </w:rPr>
            </w:pPr>
            <w:r w:rsidRPr="00C0460C">
              <w:rPr>
                <w:rFonts w:ascii="Arial" w:hAnsi="Arial" w:cs="Arial"/>
                <w:sz w:val="20"/>
                <w:szCs w:val="20"/>
              </w:rPr>
              <w:lastRenderedPageBreak/>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143A3A" w:rsidRPr="00C0460C" w:rsidRDefault="00143A3A" w:rsidP="00746C47">
            <w:pPr>
              <w:jc w:val="center"/>
              <w:rPr>
                <w:rFonts w:ascii="Arial" w:hAnsi="Arial" w:cs="Arial"/>
                <w:sz w:val="20"/>
                <w:szCs w:val="20"/>
              </w:rPr>
            </w:pPr>
            <w:r w:rsidRPr="00C0460C">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sz w:val="20"/>
                <w:szCs w:val="20"/>
              </w:rPr>
            </w:pPr>
            <w:proofErr w:type="gramStart"/>
            <w:r w:rsidRPr="00BA347C">
              <w:rPr>
                <w:rFonts w:ascii="Arial" w:hAnsi="Arial" w:cs="Arial"/>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R$ 93.208,83</w:t>
            </w:r>
          </w:p>
        </w:tc>
      </w:tr>
      <w:tr w:rsidR="00143A3A" w:rsidRPr="009C211B" w:rsidTr="00746C47">
        <w:trPr>
          <w:trHeight w:val="1316"/>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81CCA" w:rsidRDefault="00143A3A" w:rsidP="00746C47">
            <w:pPr>
              <w:jc w:val="center"/>
              <w:rPr>
                <w:rFonts w:ascii="Arial" w:hAnsi="Arial" w:cs="Arial"/>
                <w:b/>
                <w:bCs/>
                <w:sz w:val="18"/>
                <w:szCs w:val="18"/>
              </w:rPr>
            </w:pPr>
            <w:r w:rsidRPr="00981CCA">
              <w:rPr>
                <w:rFonts w:ascii="Arial" w:hAnsi="Arial" w:cs="Arial"/>
                <w:b/>
                <w:bCs/>
                <w:sz w:val="18"/>
                <w:szCs w:val="18"/>
              </w:rPr>
              <w:lastRenderedPageBreak/>
              <w:t>32</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center"/>
              <w:rPr>
                <w:rFonts w:ascii="Arial" w:hAnsi="Arial" w:cs="Arial"/>
                <w:sz w:val="20"/>
                <w:szCs w:val="20"/>
              </w:rPr>
            </w:pPr>
            <w:r w:rsidRPr="00C0460C">
              <w:rPr>
                <w:rFonts w:ascii="Arial" w:hAnsi="Arial" w:cs="Arial"/>
                <w:sz w:val="20"/>
                <w:szCs w:val="20"/>
              </w:rPr>
              <w:t>Compressor Parafuso modelo 06NA2209W7NA-A00-Carlyle/CARRIER-</w:t>
            </w:r>
            <w:proofErr w:type="gramStart"/>
            <w:r w:rsidRPr="00C0460C">
              <w:rPr>
                <w:rFonts w:ascii="Arial" w:hAnsi="Arial" w:cs="Arial"/>
                <w:sz w:val="20"/>
                <w:szCs w:val="20"/>
              </w:rPr>
              <w:t>380V</w:t>
            </w:r>
            <w:proofErr w:type="gramEnd"/>
            <w:r w:rsidRPr="00C0460C">
              <w:rPr>
                <w:rFonts w:ascii="Arial" w:hAnsi="Arial" w:cs="Arial"/>
                <w:sz w:val="20"/>
                <w:szCs w:val="20"/>
              </w:rPr>
              <w:t xml:space="preserve">/60HZ, 67 KW, série NCCRTA6001, ou equivalente, para </w:t>
            </w:r>
            <w:proofErr w:type="spellStart"/>
            <w:r w:rsidRPr="00C0460C">
              <w:rPr>
                <w:rFonts w:ascii="Arial" w:hAnsi="Arial" w:cs="Arial"/>
                <w:sz w:val="20"/>
                <w:szCs w:val="20"/>
              </w:rPr>
              <w:t>Chiller</w:t>
            </w:r>
            <w:proofErr w:type="spellEnd"/>
            <w:r w:rsidRPr="00C0460C">
              <w:rPr>
                <w:rFonts w:ascii="Arial" w:hAnsi="Arial" w:cs="Arial"/>
                <w:sz w:val="20"/>
                <w:szCs w:val="20"/>
              </w:rPr>
              <w:t>, resfriador de líquido, modelo 30GXE152386S, marca</w:t>
            </w:r>
            <w:r>
              <w:rPr>
                <w:rFonts w:ascii="Arial" w:hAnsi="Arial" w:cs="Arial"/>
                <w:sz w:val="20"/>
                <w:szCs w:val="20"/>
              </w:rPr>
              <w:t xml:space="preserve"> </w:t>
            </w:r>
            <w:r w:rsidRPr="00C0460C">
              <w:rPr>
                <w:rFonts w:ascii="Arial" w:hAnsi="Arial" w:cs="Arial"/>
                <w:sz w:val="20"/>
                <w:szCs w:val="20"/>
              </w:rPr>
              <w:t>Springer/Carrier.</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C0460C">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Pr>
                <w:rFonts w:ascii="Arial" w:hAnsi="Arial" w:cs="Arial"/>
                <w:sz w:val="20"/>
                <w:szCs w:val="20"/>
              </w:rPr>
              <w:t>Unidade</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sidRPr="00AE2D12">
              <w:rPr>
                <w:rFonts w:ascii="Arial" w:hAnsi="Arial" w:cs="Arial"/>
                <w:color w:val="000000"/>
                <w:sz w:val="20"/>
                <w:szCs w:val="20"/>
              </w:rPr>
              <w:t>1</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0A0597" w:rsidRDefault="00143A3A" w:rsidP="00746C47">
            <w:pPr>
              <w:jc w:val="center"/>
              <w:rPr>
                <w:rFonts w:ascii="Arial" w:hAnsi="Arial" w:cs="Arial"/>
                <w:bCs/>
                <w:sz w:val="18"/>
                <w:szCs w:val="18"/>
              </w:rPr>
            </w:pPr>
            <w:proofErr w:type="gramStart"/>
            <w:r w:rsidRPr="000A0597">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R$ 99.103,13</w:t>
            </w:r>
          </w:p>
        </w:tc>
      </w:tr>
      <w:tr w:rsidR="00143A3A" w:rsidRPr="009C211B" w:rsidTr="00746C47">
        <w:trPr>
          <w:trHeight w:val="550"/>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81CCA" w:rsidRDefault="00143A3A" w:rsidP="00746C47">
            <w:pPr>
              <w:jc w:val="center"/>
              <w:rPr>
                <w:rFonts w:ascii="Arial" w:hAnsi="Arial" w:cs="Arial"/>
                <w:b/>
                <w:bCs/>
                <w:sz w:val="18"/>
                <w:szCs w:val="18"/>
              </w:rPr>
            </w:pPr>
            <w:r w:rsidRPr="00981CCA">
              <w:rPr>
                <w:rFonts w:ascii="Arial" w:hAnsi="Arial" w:cs="Arial"/>
                <w:b/>
                <w:bCs/>
                <w:sz w:val="18"/>
                <w:szCs w:val="18"/>
              </w:rPr>
              <w:t>33</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C0460C" w:rsidRDefault="00143A3A" w:rsidP="00746C47">
            <w:pPr>
              <w:jc w:val="both"/>
              <w:rPr>
                <w:rFonts w:ascii="Arial" w:hAnsi="Arial" w:cs="Arial"/>
                <w:sz w:val="20"/>
                <w:szCs w:val="20"/>
              </w:rPr>
            </w:pPr>
            <w:r>
              <w:rPr>
                <w:rFonts w:ascii="Arial" w:hAnsi="Arial" w:cs="Arial"/>
                <w:sz w:val="20"/>
                <w:szCs w:val="20"/>
              </w:rPr>
              <w:t xml:space="preserve">Gás refrigerante R22, para limpeza de sistema de </w:t>
            </w:r>
            <w:proofErr w:type="gramStart"/>
            <w:r>
              <w:rPr>
                <w:rFonts w:ascii="Arial" w:hAnsi="Arial" w:cs="Arial"/>
                <w:sz w:val="20"/>
                <w:szCs w:val="20"/>
              </w:rPr>
              <w:t>refrigeração</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C0460C" w:rsidRDefault="00143A3A" w:rsidP="00746C47">
            <w:pPr>
              <w:jc w:val="center"/>
              <w:rPr>
                <w:rFonts w:ascii="Arial" w:hAnsi="Arial" w:cs="Arial"/>
                <w:sz w:val="20"/>
                <w:szCs w:val="20"/>
              </w:rPr>
            </w:pPr>
            <w:r>
              <w:rPr>
                <w:rFonts w:ascii="Arial" w:hAnsi="Arial" w:cs="Arial"/>
                <w:sz w:val="20"/>
                <w:szCs w:val="20"/>
              </w:rPr>
              <w:t>BR0150372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Default="00143A3A" w:rsidP="00746C47">
            <w:pPr>
              <w:jc w:val="center"/>
              <w:rPr>
                <w:rFonts w:ascii="Arial" w:hAnsi="Arial" w:cs="Arial"/>
                <w:sz w:val="20"/>
                <w:szCs w:val="20"/>
              </w:rPr>
            </w:pPr>
            <w:r>
              <w:rPr>
                <w:rFonts w:ascii="Arial" w:hAnsi="Arial" w:cs="Arial"/>
                <w:sz w:val="20"/>
                <w:szCs w:val="20"/>
              </w:rPr>
              <w:t>Garrafa (13,6Kg)</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Pr>
                <w:rFonts w:ascii="Arial" w:hAnsi="Arial" w:cs="Arial"/>
                <w:color w:val="000000"/>
                <w:sz w:val="20"/>
                <w:szCs w:val="20"/>
              </w:rPr>
              <w:t>2</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0A0597" w:rsidRDefault="00143A3A" w:rsidP="00746C47">
            <w:pPr>
              <w:jc w:val="center"/>
              <w:rPr>
                <w:rFonts w:ascii="Arial" w:hAnsi="Arial" w:cs="Arial"/>
                <w:bCs/>
                <w:sz w:val="18"/>
                <w:szCs w:val="18"/>
              </w:rPr>
            </w:pPr>
            <w:proofErr w:type="gramStart"/>
            <w:r>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Pr>
                <w:rFonts w:ascii="Arial" w:hAnsi="Arial" w:cs="Arial"/>
                <w:color w:val="000000"/>
                <w:sz w:val="20"/>
                <w:szCs w:val="20"/>
              </w:rPr>
              <w:t>R$ 562,22</w:t>
            </w:r>
          </w:p>
        </w:tc>
      </w:tr>
      <w:tr w:rsidR="00143A3A" w:rsidRPr="009C211B" w:rsidTr="00746C47">
        <w:trPr>
          <w:trHeight w:val="558"/>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81CCA" w:rsidRDefault="00143A3A" w:rsidP="00746C47">
            <w:pPr>
              <w:jc w:val="center"/>
              <w:rPr>
                <w:rFonts w:ascii="Arial" w:hAnsi="Arial" w:cs="Arial"/>
                <w:b/>
                <w:bCs/>
                <w:sz w:val="18"/>
                <w:szCs w:val="18"/>
              </w:rPr>
            </w:pPr>
            <w:r w:rsidRPr="00981CCA">
              <w:rPr>
                <w:rFonts w:ascii="Arial" w:hAnsi="Arial" w:cs="Arial"/>
                <w:b/>
                <w:bCs/>
                <w:sz w:val="18"/>
                <w:szCs w:val="18"/>
              </w:rPr>
              <w:t>34</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C0460C" w:rsidRDefault="00143A3A" w:rsidP="00746C47">
            <w:pPr>
              <w:jc w:val="both"/>
              <w:rPr>
                <w:rFonts w:ascii="Arial" w:hAnsi="Arial" w:cs="Arial"/>
                <w:sz w:val="20"/>
                <w:szCs w:val="20"/>
              </w:rPr>
            </w:pPr>
            <w:r>
              <w:rPr>
                <w:rFonts w:ascii="Arial" w:hAnsi="Arial" w:cs="Arial"/>
                <w:sz w:val="20"/>
                <w:szCs w:val="20"/>
              </w:rPr>
              <w:t xml:space="preserve">Gás refrigerante R134A, para limpeza de sistema de </w:t>
            </w:r>
            <w:proofErr w:type="gramStart"/>
            <w:r>
              <w:rPr>
                <w:rFonts w:ascii="Arial" w:hAnsi="Arial" w:cs="Arial"/>
                <w:sz w:val="20"/>
                <w:szCs w:val="20"/>
              </w:rPr>
              <w:t>refrigeração</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C0460C" w:rsidRDefault="00143A3A" w:rsidP="00746C47">
            <w:pPr>
              <w:jc w:val="center"/>
              <w:rPr>
                <w:rFonts w:ascii="Arial" w:hAnsi="Arial" w:cs="Arial"/>
                <w:sz w:val="20"/>
                <w:szCs w:val="20"/>
              </w:rPr>
            </w:pPr>
            <w:r>
              <w:rPr>
                <w:rFonts w:ascii="Arial" w:hAnsi="Arial" w:cs="Arial"/>
                <w:sz w:val="20"/>
                <w:szCs w:val="20"/>
              </w:rPr>
              <w:t>BR0150372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Default="00143A3A" w:rsidP="00746C47">
            <w:pPr>
              <w:jc w:val="center"/>
              <w:rPr>
                <w:rFonts w:ascii="Arial" w:hAnsi="Arial" w:cs="Arial"/>
                <w:sz w:val="20"/>
                <w:szCs w:val="20"/>
              </w:rPr>
            </w:pPr>
            <w:r>
              <w:rPr>
                <w:rFonts w:ascii="Arial" w:hAnsi="Arial" w:cs="Arial"/>
                <w:sz w:val="20"/>
                <w:szCs w:val="20"/>
              </w:rPr>
              <w:t>Garrafa (13,6Kg)</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r>
              <w:rPr>
                <w:rFonts w:ascii="Arial" w:hAnsi="Arial" w:cs="Arial"/>
                <w:color w:val="000000"/>
                <w:sz w:val="20"/>
                <w:szCs w:val="20"/>
              </w:rPr>
              <w:t>11</w:t>
            </w:r>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0A0597" w:rsidRDefault="00143A3A" w:rsidP="00746C47">
            <w:pPr>
              <w:jc w:val="center"/>
              <w:rPr>
                <w:rFonts w:ascii="Arial" w:hAnsi="Arial" w:cs="Arial"/>
                <w:bCs/>
                <w:sz w:val="18"/>
                <w:szCs w:val="18"/>
              </w:rPr>
            </w:pPr>
            <w:proofErr w:type="gramStart"/>
            <w:r>
              <w:rPr>
                <w:rFonts w:ascii="Arial" w:hAnsi="Arial" w:cs="Arial"/>
                <w:bCs/>
                <w:sz w:val="18"/>
                <w:szCs w:val="18"/>
              </w:rPr>
              <w:t>2</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Pr>
                <w:rFonts w:ascii="Arial" w:hAnsi="Arial" w:cs="Arial"/>
                <w:color w:val="000000"/>
                <w:sz w:val="20"/>
                <w:szCs w:val="20"/>
              </w:rPr>
              <w:t>R$ 286,27</w:t>
            </w:r>
          </w:p>
        </w:tc>
      </w:tr>
      <w:tr w:rsidR="00143A3A" w:rsidRPr="009C211B" w:rsidTr="00746C47">
        <w:trPr>
          <w:trHeight w:val="552"/>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BA347C" w:rsidRDefault="00143A3A" w:rsidP="00746C47">
            <w:pPr>
              <w:jc w:val="center"/>
              <w:rPr>
                <w:rFonts w:ascii="Arial" w:hAnsi="Arial" w:cs="Arial"/>
                <w:b/>
                <w:bCs/>
                <w:sz w:val="18"/>
                <w:szCs w:val="18"/>
              </w:rPr>
            </w:pPr>
            <w:r>
              <w:rPr>
                <w:rFonts w:ascii="Arial" w:hAnsi="Arial" w:cs="Arial"/>
                <w:b/>
                <w:bCs/>
                <w:sz w:val="18"/>
                <w:szCs w:val="18"/>
              </w:rPr>
              <w:t>35</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C0460C" w:rsidRDefault="00143A3A" w:rsidP="00746C47">
            <w:pPr>
              <w:jc w:val="both"/>
              <w:rPr>
                <w:rFonts w:ascii="Arial" w:hAnsi="Arial" w:cs="Arial"/>
                <w:sz w:val="20"/>
                <w:szCs w:val="20"/>
              </w:rPr>
            </w:pPr>
            <w:r>
              <w:rPr>
                <w:rFonts w:ascii="Arial" w:hAnsi="Arial" w:cs="Arial"/>
                <w:sz w:val="20"/>
                <w:szCs w:val="20"/>
              </w:rPr>
              <w:t xml:space="preserve">Gás refrigerante R410A, para limpeza de sistema de </w:t>
            </w:r>
            <w:proofErr w:type="gramStart"/>
            <w:r>
              <w:rPr>
                <w:rFonts w:ascii="Arial" w:hAnsi="Arial" w:cs="Arial"/>
                <w:sz w:val="20"/>
                <w:szCs w:val="20"/>
              </w:rPr>
              <w:t>refrigeração</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C0460C" w:rsidRDefault="00143A3A" w:rsidP="00746C47">
            <w:pPr>
              <w:jc w:val="center"/>
              <w:rPr>
                <w:rFonts w:ascii="Arial" w:hAnsi="Arial" w:cs="Arial"/>
                <w:sz w:val="20"/>
                <w:szCs w:val="20"/>
              </w:rPr>
            </w:pPr>
            <w:r>
              <w:rPr>
                <w:rFonts w:ascii="Arial" w:hAnsi="Arial" w:cs="Arial"/>
                <w:sz w:val="20"/>
                <w:szCs w:val="20"/>
              </w:rPr>
              <w:t>BR150372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Default="00143A3A" w:rsidP="00746C47">
            <w:pPr>
              <w:jc w:val="center"/>
              <w:rPr>
                <w:rFonts w:ascii="Arial" w:hAnsi="Arial" w:cs="Arial"/>
                <w:sz w:val="20"/>
                <w:szCs w:val="20"/>
              </w:rPr>
            </w:pPr>
            <w:r>
              <w:rPr>
                <w:rFonts w:ascii="Arial" w:hAnsi="Arial" w:cs="Arial"/>
                <w:sz w:val="20"/>
                <w:szCs w:val="20"/>
              </w:rPr>
              <w:t>Garrafa (11,3Kg)</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color w:val="000000"/>
                <w:sz w:val="20"/>
                <w:szCs w:val="20"/>
              </w:rPr>
            </w:pPr>
            <w:proofErr w:type="gramStart"/>
            <w:r>
              <w:rPr>
                <w:rFonts w:ascii="Arial" w:hAnsi="Arial" w:cs="Arial"/>
                <w:color w:val="000000"/>
                <w:sz w:val="20"/>
                <w:szCs w:val="20"/>
              </w:rPr>
              <w:t>4</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0A0597" w:rsidRDefault="00143A3A" w:rsidP="00746C47">
            <w:pPr>
              <w:jc w:val="center"/>
              <w:rPr>
                <w:rFonts w:ascii="Arial" w:hAnsi="Arial" w:cs="Arial"/>
                <w:bCs/>
                <w:sz w:val="18"/>
                <w:szCs w:val="18"/>
              </w:rPr>
            </w:pPr>
            <w:proofErr w:type="gramStart"/>
            <w:r>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Pr>
                <w:rFonts w:ascii="Arial" w:hAnsi="Arial" w:cs="Arial"/>
                <w:color w:val="000000"/>
                <w:sz w:val="20"/>
                <w:szCs w:val="20"/>
              </w:rPr>
              <w:t>R$ 319,79</w:t>
            </w:r>
          </w:p>
        </w:tc>
      </w:tr>
      <w:tr w:rsidR="00143A3A" w:rsidRPr="009C211B" w:rsidTr="00746C47">
        <w:trPr>
          <w:trHeight w:val="552"/>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Default="00143A3A" w:rsidP="00746C47">
            <w:pPr>
              <w:jc w:val="center"/>
              <w:rPr>
                <w:rFonts w:ascii="Arial" w:hAnsi="Arial" w:cs="Arial"/>
                <w:b/>
                <w:bCs/>
                <w:sz w:val="18"/>
                <w:szCs w:val="18"/>
              </w:rPr>
            </w:pPr>
            <w:r>
              <w:rPr>
                <w:rFonts w:ascii="Arial" w:hAnsi="Arial" w:cs="Arial"/>
                <w:b/>
                <w:bCs/>
                <w:sz w:val="18"/>
                <w:szCs w:val="18"/>
              </w:rPr>
              <w:t>36</w:t>
            </w:r>
          </w:p>
        </w:tc>
        <w:tc>
          <w:tcPr>
            <w:tcW w:w="4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9C211B" w:rsidRDefault="00143A3A" w:rsidP="00746C47">
            <w:pPr>
              <w:jc w:val="both"/>
              <w:rPr>
                <w:rFonts w:ascii="Arial" w:hAnsi="Arial" w:cs="Arial"/>
                <w:sz w:val="20"/>
                <w:szCs w:val="20"/>
              </w:rPr>
            </w:pPr>
            <w:r w:rsidRPr="009C211B">
              <w:rPr>
                <w:rFonts w:ascii="Arial" w:hAnsi="Arial" w:cs="Arial"/>
                <w:sz w:val="20"/>
                <w:szCs w:val="20"/>
              </w:rPr>
              <w:t>Gás R141B, para limpeza de sistema de refrigeração.</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BR0194130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9C211B" w:rsidRDefault="00143A3A" w:rsidP="00746C47">
            <w:pPr>
              <w:jc w:val="center"/>
              <w:rPr>
                <w:rFonts w:ascii="Arial" w:hAnsi="Arial" w:cs="Arial"/>
                <w:sz w:val="20"/>
                <w:szCs w:val="20"/>
              </w:rPr>
            </w:pPr>
            <w:r w:rsidRPr="009C211B">
              <w:rPr>
                <w:rFonts w:ascii="Arial" w:hAnsi="Arial" w:cs="Arial"/>
                <w:sz w:val="20"/>
                <w:szCs w:val="20"/>
              </w:rPr>
              <w:t>Tambor c/ 30 Kg</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43A3A" w:rsidRPr="00AE2D12" w:rsidRDefault="00143A3A" w:rsidP="00746C47">
            <w:pPr>
              <w:jc w:val="center"/>
              <w:rPr>
                <w:rFonts w:ascii="Arial" w:hAnsi="Arial" w:cs="Arial"/>
                <w:sz w:val="20"/>
                <w:szCs w:val="20"/>
              </w:rPr>
            </w:pPr>
            <w:proofErr w:type="gramStart"/>
            <w:r w:rsidRPr="00AE2D12">
              <w:rPr>
                <w:rFonts w:ascii="Arial" w:hAnsi="Arial" w:cs="Arial"/>
                <w:sz w:val="20"/>
                <w:szCs w:val="20"/>
              </w:rPr>
              <w:t>6</w:t>
            </w:r>
            <w:proofErr w:type="gramEnd"/>
          </w:p>
        </w:tc>
        <w:tc>
          <w:tcPr>
            <w:tcW w:w="1236" w:type="dxa"/>
            <w:tcBorders>
              <w:top w:val="single" w:sz="4" w:space="0" w:color="000000"/>
              <w:left w:val="single" w:sz="4" w:space="0" w:color="000000"/>
              <w:bottom w:val="single" w:sz="4" w:space="0" w:color="000000"/>
              <w:right w:val="single" w:sz="4" w:space="0" w:color="000000"/>
            </w:tcBorders>
            <w:vAlign w:val="center"/>
          </w:tcPr>
          <w:p w:rsidR="00143A3A" w:rsidRPr="00BA347C" w:rsidRDefault="00143A3A"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A3A" w:rsidRPr="00047A61" w:rsidRDefault="00143A3A" w:rsidP="00746C47">
            <w:pPr>
              <w:jc w:val="center"/>
              <w:rPr>
                <w:rFonts w:ascii="Arial" w:hAnsi="Arial" w:cs="Arial"/>
                <w:color w:val="000000"/>
                <w:sz w:val="20"/>
                <w:szCs w:val="20"/>
              </w:rPr>
            </w:pPr>
            <w:r w:rsidRPr="00047A61">
              <w:rPr>
                <w:rFonts w:ascii="Arial" w:hAnsi="Arial" w:cs="Arial"/>
                <w:color w:val="000000"/>
                <w:sz w:val="20"/>
                <w:szCs w:val="20"/>
              </w:rPr>
              <w:t xml:space="preserve">R$ </w:t>
            </w:r>
            <w:r>
              <w:rPr>
                <w:rFonts w:ascii="Arial" w:hAnsi="Arial" w:cs="Arial"/>
                <w:color w:val="000000"/>
                <w:sz w:val="20"/>
                <w:szCs w:val="20"/>
              </w:rPr>
              <w:t>615,50</w:t>
            </w:r>
          </w:p>
        </w:tc>
      </w:tr>
    </w:tbl>
    <w:p w:rsidR="00752B1F" w:rsidRPr="004A5AC6" w:rsidRDefault="00752B1F" w:rsidP="00FB118A">
      <w:pPr>
        <w:tabs>
          <w:tab w:val="left" w:pos="3330"/>
        </w:tabs>
        <w:autoSpaceDE w:val="0"/>
        <w:spacing w:after="120" w:line="276" w:lineRule="auto"/>
        <w:jc w:val="both"/>
        <w:rPr>
          <w:rFonts w:cs="Times New Roman"/>
          <w:b/>
          <w:i/>
          <w:color w:val="FF0000"/>
          <w:sz w:val="20"/>
          <w:szCs w:val="20"/>
        </w:rPr>
      </w:pPr>
    </w:p>
    <w:p w:rsidR="00752B1F" w:rsidRPr="004A5AC6" w:rsidRDefault="00752B1F" w:rsidP="00752B1F">
      <w:pPr>
        <w:autoSpaceDE w:val="0"/>
        <w:spacing w:after="120" w:line="276" w:lineRule="auto"/>
        <w:jc w:val="both"/>
        <w:rPr>
          <w:rFonts w:cs="Times New Roman"/>
          <w:b/>
          <w:i/>
          <w:color w:val="FF0000"/>
          <w:sz w:val="20"/>
          <w:szCs w:val="20"/>
        </w:rPr>
      </w:pPr>
    </w:p>
    <w:tbl>
      <w:tblPr>
        <w:tblW w:w="108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
        <w:gridCol w:w="4279"/>
        <w:gridCol w:w="1274"/>
        <w:gridCol w:w="1676"/>
        <w:gridCol w:w="790"/>
        <w:gridCol w:w="1149"/>
        <w:gridCol w:w="1219"/>
      </w:tblGrid>
      <w:tr w:rsidR="00746C47" w:rsidRPr="009C211B" w:rsidTr="00746C47">
        <w:trPr>
          <w:jc w:val="center"/>
        </w:trPr>
        <w:tc>
          <w:tcPr>
            <w:tcW w:w="1083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746C47" w:rsidRDefault="00746C47" w:rsidP="00746C47">
            <w:pPr>
              <w:ind w:left="-25" w:firstLine="25"/>
              <w:jc w:val="center"/>
              <w:rPr>
                <w:rFonts w:ascii="Arial" w:hAnsi="Arial" w:cs="Arial"/>
                <w:b/>
                <w:bCs/>
                <w:sz w:val="18"/>
                <w:szCs w:val="18"/>
              </w:rPr>
            </w:pPr>
            <w:r w:rsidRPr="00746C47">
              <w:rPr>
                <w:rFonts w:cs="Times New Roman"/>
                <w:b/>
                <w:sz w:val="20"/>
                <w:szCs w:val="20"/>
              </w:rPr>
              <w:t>Órgão participante: Hospital de Guarnição de Natal (UASG 160345)</w:t>
            </w:r>
          </w:p>
        </w:tc>
      </w:tr>
      <w:tr w:rsidR="00746C47" w:rsidRPr="009C211B"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D76FE0" w:rsidRDefault="00746C47" w:rsidP="00746C47">
            <w:pPr>
              <w:ind w:left="-65" w:right="-96"/>
              <w:jc w:val="center"/>
              <w:rPr>
                <w:rFonts w:ascii="Arial" w:hAnsi="Arial" w:cs="Arial"/>
                <w:b/>
                <w:bCs/>
                <w:sz w:val="16"/>
                <w:szCs w:val="18"/>
              </w:rPr>
            </w:pPr>
            <w:r w:rsidRPr="00D76FE0">
              <w:rPr>
                <w:rFonts w:ascii="Arial" w:hAnsi="Arial" w:cs="Arial"/>
                <w:b/>
                <w:bCs/>
                <w:sz w:val="16"/>
                <w:szCs w:val="18"/>
              </w:rPr>
              <w:t>ITEM</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DESCRIÇÃO DO MATERIAL</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CATMAT</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UNIDADE DE FORNECIMENTO</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ind w:left="-65" w:right="-151"/>
              <w:rPr>
                <w:rFonts w:ascii="Arial" w:hAnsi="Arial" w:cs="Arial"/>
                <w:b/>
                <w:bCs/>
                <w:sz w:val="18"/>
                <w:szCs w:val="18"/>
              </w:rPr>
            </w:pPr>
            <w:r w:rsidRPr="00D76FE0">
              <w:rPr>
                <w:rFonts w:ascii="Arial" w:hAnsi="Arial" w:cs="Arial"/>
                <w:b/>
                <w:bCs/>
                <w:sz w:val="20"/>
                <w:szCs w:val="18"/>
              </w:rPr>
              <w:t>QUANT</w:t>
            </w:r>
            <w:r>
              <w:rPr>
                <w:rFonts w:ascii="Arial" w:hAnsi="Arial" w:cs="Arial"/>
                <w:b/>
                <w:bCs/>
                <w:sz w:val="20"/>
                <w:szCs w:val="18"/>
              </w:rPr>
              <w:t>.</w:t>
            </w:r>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9C211B" w:rsidRDefault="00746C47" w:rsidP="00746C47">
            <w:pPr>
              <w:ind w:left="-65" w:right="-49" w:firstLine="65"/>
              <w:jc w:val="center"/>
              <w:rPr>
                <w:rFonts w:ascii="Arial" w:hAnsi="Arial" w:cs="Arial"/>
                <w:b/>
                <w:bCs/>
                <w:sz w:val="18"/>
                <w:szCs w:val="18"/>
              </w:rPr>
            </w:pPr>
            <w:r w:rsidRPr="00D76FE0">
              <w:rPr>
                <w:rFonts w:ascii="Arial" w:hAnsi="Arial" w:cs="Arial"/>
                <w:b/>
                <w:bCs/>
                <w:sz w:val="16"/>
                <w:szCs w:val="18"/>
              </w:rPr>
              <w:t>REQUISIÇÃO</w:t>
            </w:r>
            <w:r>
              <w:rPr>
                <w:rFonts w:ascii="Arial" w:hAnsi="Arial" w:cs="Arial"/>
                <w:b/>
                <w:bCs/>
                <w:sz w:val="18"/>
                <w:szCs w:val="18"/>
              </w:rPr>
              <w:t xml:space="preserve"> MÍNIMA</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ind w:left="-25" w:firstLine="25"/>
              <w:jc w:val="center"/>
              <w:rPr>
                <w:rFonts w:ascii="Arial" w:hAnsi="Arial" w:cs="Arial"/>
                <w:b/>
                <w:bCs/>
                <w:sz w:val="18"/>
                <w:szCs w:val="18"/>
              </w:rPr>
            </w:pPr>
            <w:r>
              <w:rPr>
                <w:rFonts w:ascii="Arial" w:hAnsi="Arial" w:cs="Arial"/>
                <w:b/>
                <w:bCs/>
                <w:sz w:val="18"/>
                <w:szCs w:val="18"/>
              </w:rPr>
              <w:t>VALOR MÁXIMO ACEITÁVEL</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proofErr w:type="gramStart"/>
            <w:r w:rsidRPr="009C211B">
              <w:rPr>
                <w:rFonts w:ascii="Arial" w:hAnsi="Arial" w:cs="Arial"/>
                <w:b/>
                <w:bCs/>
                <w:sz w:val="18"/>
                <w:szCs w:val="18"/>
              </w:rPr>
              <w:t>1</w:t>
            </w:r>
            <w:proofErr w:type="gramEnd"/>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Bobina </w:t>
            </w:r>
            <w:proofErr w:type="spellStart"/>
            <w:r w:rsidRPr="009C211B">
              <w:rPr>
                <w:rFonts w:ascii="Arial" w:hAnsi="Arial" w:cs="Arial"/>
                <w:color w:val="000000"/>
                <w:sz w:val="20"/>
                <w:szCs w:val="20"/>
              </w:rPr>
              <w:t>Solenóide</w:t>
            </w:r>
            <w:proofErr w:type="spellEnd"/>
            <w:r w:rsidRPr="009C211B">
              <w:rPr>
                <w:rFonts w:ascii="Arial" w:hAnsi="Arial" w:cs="Arial"/>
                <w:color w:val="000000"/>
                <w:sz w:val="20"/>
                <w:szCs w:val="20"/>
              </w:rPr>
              <w:t xml:space="preserve"> P/EVRP2 60HZ. Código de referência: </w:t>
            </w:r>
            <w:r w:rsidRPr="009C211B">
              <w:rPr>
                <w:rFonts w:ascii="Arial" w:hAnsi="Arial" w:cs="Arial"/>
                <w:sz w:val="20"/>
                <w:szCs w:val="20"/>
              </w:rPr>
              <w:t>018F6815</w:t>
            </w:r>
            <w:r w:rsidRPr="009C211B">
              <w:rPr>
                <w:rFonts w:ascii="Arial" w:hAnsi="Arial" w:cs="Arial"/>
                <w:color w:val="000000"/>
                <w:sz w:val="20"/>
                <w:szCs w:val="20"/>
              </w:rPr>
              <w:t xml:space="preserve">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proofErr w:type="gramStart"/>
            <w:r>
              <w:rPr>
                <w:rFonts w:ascii="Arial" w:hAnsi="Arial" w:cs="Arial"/>
                <w:color w:val="000000"/>
                <w:sz w:val="20"/>
                <w:szCs w:val="20"/>
              </w:rPr>
              <w:t>4</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0C672C" w:rsidRDefault="00746C47" w:rsidP="00746C47">
            <w:pPr>
              <w:jc w:val="center"/>
              <w:rPr>
                <w:rFonts w:ascii="Arial" w:hAnsi="Arial" w:cs="Arial"/>
                <w:bCs/>
                <w:sz w:val="18"/>
                <w:szCs w:val="18"/>
              </w:rPr>
            </w:pPr>
            <w:proofErr w:type="gramStart"/>
            <w:r w:rsidRPr="000C672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R$ 475,76</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proofErr w:type="gramStart"/>
            <w:r w:rsidRPr="009C211B">
              <w:rPr>
                <w:rFonts w:ascii="Arial" w:hAnsi="Arial" w:cs="Arial"/>
                <w:b/>
                <w:bCs/>
                <w:sz w:val="18"/>
                <w:szCs w:val="18"/>
              </w:rPr>
              <w:t>2</w:t>
            </w:r>
            <w:proofErr w:type="gramEnd"/>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Bobina </w:t>
            </w:r>
            <w:proofErr w:type="spellStart"/>
            <w:r w:rsidRPr="009C211B">
              <w:rPr>
                <w:rFonts w:ascii="Arial" w:hAnsi="Arial" w:cs="Arial"/>
                <w:color w:val="000000"/>
                <w:sz w:val="20"/>
                <w:szCs w:val="20"/>
              </w:rPr>
              <w:t>Solenóide</w:t>
            </w:r>
            <w:proofErr w:type="spellEnd"/>
            <w:r w:rsidRPr="009C211B">
              <w:rPr>
                <w:rFonts w:ascii="Arial" w:hAnsi="Arial" w:cs="Arial"/>
                <w:color w:val="000000"/>
                <w:sz w:val="20"/>
                <w:szCs w:val="20"/>
              </w:rPr>
              <w:t xml:space="preserve"> P/EVRP3 60HZ. Código de referência: </w:t>
            </w:r>
            <w:r w:rsidRPr="009C211B">
              <w:rPr>
                <w:rFonts w:ascii="Arial" w:hAnsi="Arial" w:cs="Arial"/>
                <w:sz w:val="20"/>
                <w:szCs w:val="20"/>
              </w:rPr>
              <w:t>018Z6902 </w:t>
            </w:r>
            <w:r w:rsidRPr="009C211B">
              <w:rPr>
                <w:rFonts w:ascii="Arial" w:hAnsi="Arial" w:cs="Arial"/>
                <w:color w:val="000000"/>
                <w:sz w:val="20"/>
                <w:szCs w:val="20"/>
              </w:rPr>
              <w:t xml:space="preserve">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proofErr w:type="gramStart"/>
            <w:r>
              <w:rPr>
                <w:rFonts w:ascii="Arial" w:hAnsi="Arial" w:cs="Arial"/>
                <w:color w:val="000000"/>
                <w:sz w:val="20"/>
                <w:szCs w:val="20"/>
              </w:rPr>
              <w:t>4</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R$ 332,68</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proofErr w:type="gramStart"/>
            <w:r w:rsidRPr="009C211B">
              <w:rPr>
                <w:rFonts w:ascii="Arial" w:hAnsi="Arial" w:cs="Arial"/>
                <w:b/>
                <w:bCs/>
                <w:sz w:val="18"/>
                <w:szCs w:val="18"/>
              </w:rPr>
              <w:t>3</w:t>
            </w:r>
            <w:proofErr w:type="gramEnd"/>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Bobina </w:t>
            </w:r>
            <w:proofErr w:type="spellStart"/>
            <w:r w:rsidRPr="009C211B">
              <w:rPr>
                <w:rFonts w:ascii="Arial" w:hAnsi="Arial" w:cs="Arial"/>
                <w:sz w:val="20"/>
                <w:szCs w:val="20"/>
              </w:rPr>
              <w:t>Solenóide</w:t>
            </w:r>
            <w:proofErr w:type="spellEnd"/>
            <w:r w:rsidRPr="009C211B">
              <w:rPr>
                <w:rFonts w:ascii="Arial" w:hAnsi="Arial" w:cs="Arial"/>
                <w:sz w:val="20"/>
                <w:szCs w:val="20"/>
              </w:rPr>
              <w:t> </w:t>
            </w:r>
            <w:proofErr w:type="gramStart"/>
            <w:r w:rsidRPr="009C211B">
              <w:rPr>
                <w:rFonts w:ascii="Arial" w:hAnsi="Arial" w:cs="Arial"/>
                <w:sz w:val="20"/>
                <w:szCs w:val="20"/>
              </w:rPr>
              <w:t>24V</w:t>
            </w:r>
            <w:proofErr w:type="gramEnd"/>
            <w:r w:rsidRPr="009C211B">
              <w:rPr>
                <w:rFonts w:ascii="Arial" w:hAnsi="Arial" w:cs="Arial"/>
                <w:sz w:val="20"/>
                <w:szCs w:val="20"/>
              </w:rPr>
              <w:t>-50/60HZ</w:t>
            </w:r>
            <w:r w:rsidRPr="009C211B">
              <w:rPr>
                <w:rFonts w:ascii="Arial" w:hAnsi="Arial" w:cs="Arial"/>
                <w:color w:val="000000"/>
                <w:sz w:val="20"/>
                <w:szCs w:val="20"/>
              </w:rPr>
              <w:t xml:space="preserve">. Código de referência: </w:t>
            </w:r>
            <w:r w:rsidRPr="009C211B">
              <w:rPr>
                <w:rFonts w:ascii="Arial" w:hAnsi="Arial" w:cs="Arial"/>
                <w:sz w:val="20"/>
                <w:szCs w:val="20"/>
              </w:rPr>
              <w:t xml:space="preserve">XM12YC024 </w:t>
            </w:r>
            <w:r w:rsidRPr="009C211B">
              <w:rPr>
                <w:rFonts w:ascii="Arial" w:hAnsi="Arial" w:cs="Arial"/>
                <w:color w:val="000000"/>
                <w:sz w:val="20"/>
                <w:szCs w:val="20"/>
              </w:rPr>
              <w:t xml:space="preserve">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proofErr w:type="gramStart"/>
            <w:r>
              <w:rPr>
                <w:rFonts w:ascii="Arial" w:hAnsi="Arial" w:cs="Arial"/>
                <w:color w:val="000000"/>
                <w:sz w:val="20"/>
                <w:szCs w:val="20"/>
              </w:rPr>
              <w:t>4</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R$ 505,63</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proofErr w:type="gramStart"/>
            <w:r w:rsidRPr="009C211B">
              <w:rPr>
                <w:rFonts w:ascii="Arial" w:hAnsi="Arial" w:cs="Arial"/>
                <w:b/>
                <w:bCs/>
                <w:sz w:val="18"/>
                <w:szCs w:val="18"/>
              </w:rPr>
              <w:t>4</w:t>
            </w:r>
            <w:proofErr w:type="gramEnd"/>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Corpo da </w:t>
            </w:r>
            <w:proofErr w:type="spellStart"/>
            <w:proofErr w:type="gramStart"/>
            <w:r w:rsidRPr="009C211B">
              <w:rPr>
                <w:rFonts w:ascii="Arial" w:hAnsi="Arial" w:cs="Arial"/>
                <w:sz w:val="20"/>
                <w:szCs w:val="20"/>
              </w:rPr>
              <w:t>Válvula.</w:t>
            </w:r>
            <w:proofErr w:type="gramEnd"/>
            <w:r w:rsidRPr="009C211B">
              <w:rPr>
                <w:rFonts w:ascii="Arial" w:hAnsi="Arial" w:cs="Arial"/>
                <w:sz w:val="20"/>
                <w:szCs w:val="20"/>
              </w:rPr>
              <w:t>Solenóide</w:t>
            </w:r>
            <w:proofErr w:type="spellEnd"/>
            <w:r w:rsidRPr="009C211B">
              <w:rPr>
                <w:rFonts w:ascii="Arial" w:hAnsi="Arial" w:cs="Arial"/>
                <w:sz w:val="20"/>
                <w:szCs w:val="20"/>
              </w:rPr>
              <w:t> EVRP2.</w:t>
            </w:r>
            <w:r w:rsidRPr="009C211B">
              <w:rPr>
                <w:rFonts w:ascii="Arial" w:hAnsi="Arial" w:cs="Arial"/>
                <w:color w:val="000000"/>
                <w:sz w:val="20"/>
                <w:szCs w:val="20"/>
              </w:rPr>
              <w:t xml:space="preserve">Código de referência: </w:t>
            </w:r>
            <w:r w:rsidRPr="009C211B">
              <w:rPr>
                <w:rFonts w:ascii="Arial" w:hAnsi="Arial" w:cs="Arial"/>
                <w:sz w:val="20"/>
                <w:szCs w:val="20"/>
              </w:rPr>
              <w:t xml:space="preserve">032F4026 </w:t>
            </w:r>
            <w:r w:rsidRPr="009C211B">
              <w:rPr>
                <w:rFonts w:ascii="Arial" w:hAnsi="Arial" w:cs="Arial"/>
                <w:color w:val="000000"/>
                <w:sz w:val="20"/>
                <w:szCs w:val="20"/>
              </w:rPr>
              <w:t xml:space="preserve">Springer Carrier, ou similar, desde que totalmente 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proofErr w:type="gramStart"/>
            <w:r>
              <w:rPr>
                <w:rFonts w:ascii="Arial" w:hAnsi="Arial" w:cs="Arial"/>
                <w:color w:val="000000"/>
                <w:sz w:val="20"/>
                <w:szCs w:val="20"/>
              </w:rPr>
              <w:t>4</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R$ 559,38</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proofErr w:type="gramStart"/>
            <w:r w:rsidRPr="009C211B">
              <w:rPr>
                <w:rFonts w:ascii="Arial" w:hAnsi="Arial" w:cs="Arial"/>
                <w:b/>
                <w:bCs/>
                <w:sz w:val="18"/>
                <w:szCs w:val="18"/>
              </w:rPr>
              <w:t>5</w:t>
            </w:r>
            <w:proofErr w:type="gramEnd"/>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Elemento filtrante (filtro secador), modelo AT4864 ou similar para fluido R134a. Código de referência: XW12EA003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w:t>
            </w:r>
            <w:r w:rsidRPr="009C211B">
              <w:rPr>
                <w:rFonts w:ascii="Arial" w:hAnsi="Arial" w:cs="Arial"/>
                <w:color w:val="000000"/>
                <w:sz w:val="20"/>
                <w:szCs w:val="20"/>
              </w:rPr>
              <w:lastRenderedPageBreak/>
              <w:t>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lastRenderedPageBreak/>
              <w:t>BR0035149</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r>
              <w:rPr>
                <w:rFonts w:ascii="Arial" w:hAnsi="Arial" w:cs="Arial"/>
                <w:color w:val="000000"/>
                <w:sz w:val="20"/>
                <w:szCs w:val="20"/>
              </w:rPr>
              <w:t>40</w:t>
            </w:r>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2</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 xml:space="preserve">R$ </w:t>
            </w:r>
            <w:r>
              <w:rPr>
                <w:rFonts w:ascii="Arial" w:hAnsi="Arial" w:cs="Arial"/>
                <w:color w:val="000000"/>
                <w:sz w:val="20"/>
                <w:szCs w:val="20"/>
              </w:rPr>
              <w:t>189,98</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proofErr w:type="gramStart"/>
            <w:r w:rsidRPr="009C211B">
              <w:rPr>
                <w:rFonts w:ascii="Arial" w:hAnsi="Arial" w:cs="Arial"/>
                <w:b/>
                <w:bCs/>
                <w:sz w:val="18"/>
                <w:szCs w:val="18"/>
              </w:rPr>
              <w:lastRenderedPageBreak/>
              <w:t>6</w:t>
            </w:r>
            <w:proofErr w:type="gramEnd"/>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Conjunto de filtro de óleo externo de compressor. Código de referência: 30GX417132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r>
              <w:rPr>
                <w:rFonts w:ascii="Arial" w:hAnsi="Arial" w:cs="Arial"/>
                <w:color w:val="000000"/>
                <w:sz w:val="20"/>
                <w:szCs w:val="20"/>
              </w:rPr>
              <w:t>20</w:t>
            </w:r>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R$ 970,27</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proofErr w:type="gramStart"/>
            <w:r w:rsidRPr="009C211B">
              <w:rPr>
                <w:rFonts w:ascii="Arial" w:hAnsi="Arial" w:cs="Arial"/>
                <w:b/>
                <w:bCs/>
                <w:sz w:val="18"/>
                <w:szCs w:val="18"/>
              </w:rPr>
              <w:t>7</w:t>
            </w:r>
            <w:proofErr w:type="gramEnd"/>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Kit de filtro interno – óleo + </w:t>
            </w:r>
            <w:proofErr w:type="spellStart"/>
            <w:r w:rsidRPr="009C211B">
              <w:rPr>
                <w:rFonts w:ascii="Arial" w:hAnsi="Arial" w:cs="Arial"/>
                <w:color w:val="000000"/>
                <w:sz w:val="20"/>
                <w:szCs w:val="20"/>
              </w:rPr>
              <w:t>oring</w:t>
            </w:r>
            <w:proofErr w:type="spellEnd"/>
            <w:r w:rsidRPr="009C211B">
              <w:rPr>
                <w:rFonts w:ascii="Arial" w:hAnsi="Arial" w:cs="Arial"/>
                <w:color w:val="000000"/>
                <w:sz w:val="20"/>
                <w:szCs w:val="20"/>
              </w:rPr>
              <w:t xml:space="preserve">. Código de referência: 06NA660016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r>
              <w:rPr>
                <w:rFonts w:ascii="Arial" w:hAnsi="Arial" w:cs="Arial"/>
                <w:color w:val="000000"/>
                <w:sz w:val="20"/>
                <w:szCs w:val="20"/>
              </w:rPr>
              <w:t>20</w:t>
            </w:r>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2</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R$ 981,24</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proofErr w:type="gramStart"/>
            <w:r w:rsidRPr="009C211B">
              <w:rPr>
                <w:rFonts w:ascii="Arial" w:hAnsi="Arial" w:cs="Arial"/>
                <w:b/>
                <w:bCs/>
                <w:sz w:val="18"/>
                <w:szCs w:val="18"/>
              </w:rPr>
              <w:t>8</w:t>
            </w:r>
            <w:proofErr w:type="gramEnd"/>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Resistência de aquecimento do separador de óleo código de referência: </w:t>
            </w:r>
            <w:r w:rsidRPr="009C211B">
              <w:rPr>
                <w:rFonts w:ascii="Arial" w:hAnsi="Arial" w:cs="Arial"/>
                <w:sz w:val="20"/>
                <w:szCs w:val="20"/>
              </w:rPr>
              <w:t xml:space="preserve">30GX428322 – </w:t>
            </w:r>
            <w:proofErr w:type="gramStart"/>
            <w:r w:rsidRPr="009C211B">
              <w:rPr>
                <w:rFonts w:ascii="Arial" w:hAnsi="Arial" w:cs="Arial"/>
                <w:sz w:val="20"/>
                <w:szCs w:val="20"/>
              </w:rPr>
              <w:t>500W</w:t>
            </w:r>
            <w:proofErr w:type="gramEnd"/>
            <w:r w:rsidRPr="009C211B">
              <w:rPr>
                <w:rFonts w:ascii="Arial" w:hAnsi="Arial" w:cs="Arial"/>
                <w:sz w:val="20"/>
                <w:szCs w:val="20"/>
              </w:rPr>
              <w:t xml:space="preserve">, </w:t>
            </w:r>
            <w:r w:rsidRPr="009C211B">
              <w:rPr>
                <w:rFonts w:ascii="Arial" w:hAnsi="Arial" w:cs="Arial"/>
                <w:color w:val="000000"/>
                <w:sz w:val="20"/>
                <w:szCs w:val="20"/>
              </w:rPr>
              <w:t xml:space="preserve">Springer Carrier, ou similar, desde que totalmente 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r>
              <w:rPr>
                <w:rFonts w:ascii="Arial" w:hAnsi="Arial" w:cs="Arial"/>
                <w:color w:val="000000"/>
                <w:sz w:val="20"/>
                <w:szCs w:val="20"/>
              </w:rPr>
              <w:t>10</w:t>
            </w:r>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R$ 1.039,90</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proofErr w:type="gramStart"/>
            <w:r w:rsidRPr="009C211B">
              <w:rPr>
                <w:rFonts w:ascii="Arial" w:hAnsi="Arial" w:cs="Arial"/>
                <w:b/>
                <w:bCs/>
                <w:sz w:val="18"/>
                <w:szCs w:val="18"/>
              </w:rPr>
              <w:t>9</w:t>
            </w:r>
            <w:proofErr w:type="gramEnd"/>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Transdutor de óleo alta pressão. Código de referência: 19240043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BR0090492</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R$ 877,83</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10</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Bomba de óleo. Código de referência: 30HX410332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BR0076384</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r>
              <w:rPr>
                <w:rFonts w:ascii="Arial" w:hAnsi="Arial" w:cs="Arial"/>
                <w:color w:val="000000"/>
                <w:sz w:val="20"/>
                <w:szCs w:val="20"/>
              </w:rPr>
              <w:t>10</w:t>
            </w:r>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R$ 3.027,79</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11</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Detector de nível de óleo. Código de referência: HR12BA011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R$ 1.595,40</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12</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Transdutor de óleo </w:t>
            </w:r>
            <w:proofErr w:type="gramStart"/>
            <w:r w:rsidRPr="009C211B">
              <w:rPr>
                <w:rFonts w:ascii="Arial" w:hAnsi="Arial" w:cs="Arial"/>
                <w:color w:val="000000"/>
                <w:sz w:val="20"/>
                <w:szCs w:val="20"/>
              </w:rPr>
              <w:t>alta/baixa</w:t>
            </w:r>
            <w:proofErr w:type="gramEnd"/>
            <w:r w:rsidRPr="009C211B">
              <w:rPr>
                <w:rFonts w:ascii="Arial" w:hAnsi="Arial" w:cs="Arial"/>
                <w:color w:val="000000"/>
                <w:sz w:val="20"/>
                <w:szCs w:val="20"/>
              </w:rPr>
              <w:t xml:space="preserve"> pressão. Código de referência: 39301023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BR0090492</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R$ 835,72</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13</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Transdutor de óleo baixa pressão. Código de referência: 19240044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BR0090492</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746C47" w:rsidP="00746C47">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R$ 860,23</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14</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Controlador de fluxo – eletrônico. Código de referência: HR12AA009 Springer Carrier, ou </w:t>
            </w:r>
            <w:r w:rsidRPr="009C211B">
              <w:rPr>
                <w:rFonts w:ascii="Arial" w:hAnsi="Arial" w:cs="Arial"/>
                <w:color w:val="000000"/>
                <w:sz w:val="20"/>
                <w:szCs w:val="20"/>
              </w:rPr>
              <w:lastRenderedPageBreak/>
              <w:t xml:space="preserve">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lastRenderedPageBreak/>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R$ 1.764,07</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lastRenderedPageBreak/>
              <w:t>15</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proofErr w:type="spellStart"/>
            <w:r w:rsidRPr="009C211B">
              <w:rPr>
                <w:rFonts w:ascii="Arial" w:hAnsi="Arial" w:cs="Arial"/>
                <w:color w:val="000000"/>
                <w:sz w:val="20"/>
                <w:szCs w:val="20"/>
              </w:rPr>
              <w:t>Pressostato</w:t>
            </w:r>
            <w:proofErr w:type="spellEnd"/>
            <w:r w:rsidRPr="009C211B">
              <w:rPr>
                <w:rFonts w:ascii="Arial" w:hAnsi="Arial" w:cs="Arial"/>
                <w:color w:val="000000"/>
                <w:sz w:val="20"/>
                <w:szCs w:val="20"/>
              </w:rPr>
              <w:t xml:space="preserve"> de Alta. Código de referência: </w:t>
            </w:r>
            <w:r w:rsidRPr="009C211B">
              <w:rPr>
                <w:rFonts w:ascii="Arial" w:hAnsi="Arial" w:cs="Arial"/>
                <w:sz w:val="20"/>
                <w:szCs w:val="20"/>
              </w:rPr>
              <w:t xml:space="preserve">WB12BE022 Springer Carrier, ou similar, desde que totalmente </w:t>
            </w:r>
            <w:proofErr w:type="gramStart"/>
            <w:r w:rsidRPr="009C211B">
              <w:rPr>
                <w:rFonts w:ascii="Arial" w:hAnsi="Arial" w:cs="Arial"/>
                <w:sz w:val="20"/>
                <w:szCs w:val="20"/>
              </w:rPr>
              <w:t xml:space="preserve">compatível com o </w:t>
            </w:r>
            <w:proofErr w:type="spellStart"/>
            <w:r w:rsidRPr="009C211B">
              <w:rPr>
                <w:rFonts w:ascii="Arial" w:hAnsi="Arial" w:cs="Arial"/>
                <w:sz w:val="20"/>
                <w:szCs w:val="20"/>
              </w:rPr>
              <w:t>Chiller</w:t>
            </w:r>
            <w:proofErr w:type="spellEnd"/>
            <w:r w:rsidRPr="009C211B">
              <w:rPr>
                <w:rFonts w:ascii="Arial" w:hAnsi="Arial" w:cs="Arial"/>
                <w:sz w:val="20"/>
                <w:szCs w:val="20"/>
              </w:rPr>
              <w:t xml:space="preserve"> Carrier, compressores</w:t>
            </w:r>
            <w:proofErr w:type="gramEnd"/>
            <w:r w:rsidRPr="009C211B">
              <w:rPr>
                <w:rFonts w:ascii="Arial" w:hAnsi="Arial" w:cs="Arial"/>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548F" w:rsidRDefault="00F9548F" w:rsidP="00746C47">
            <w:pPr>
              <w:jc w:val="center"/>
              <w:rPr>
                <w:rFonts w:ascii="Arial" w:hAnsi="Arial" w:cs="Arial"/>
                <w:color w:val="000000"/>
                <w:sz w:val="20"/>
                <w:szCs w:val="20"/>
              </w:rPr>
            </w:pPr>
          </w:p>
          <w:p w:rsidR="00F9548F" w:rsidRDefault="00F9548F" w:rsidP="00F9548F">
            <w:pPr>
              <w:rPr>
                <w:rFonts w:ascii="Arial" w:hAnsi="Arial" w:cs="Arial"/>
                <w:sz w:val="20"/>
                <w:szCs w:val="20"/>
              </w:rPr>
            </w:pPr>
          </w:p>
          <w:p w:rsidR="00F9548F" w:rsidRDefault="00F9548F" w:rsidP="00F9548F">
            <w:pPr>
              <w:rPr>
                <w:rFonts w:ascii="Arial" w:hAnsi="Arial" w:cs="Arial"/>
                <w:sz w:val="20"/>
                <w:szCs w:val="20"/>
              </w:rPr>
            </w:pPr>
          </w:p>
          <w:p w:rsidR="00F9548F" w:rsidRDefault="00F9548F" w:rsidP="00F9548F">
            <w:pPr>
              <w:rPr>
                <w:rFonts w:ascii="Arial" w:hAnsi="Arial" w:cs="Arial"/>
                <w:sz w:val="20"/>
                <w:szCs w:val="20"/>
              </w:rPr>
            </w:pPr>
          </w:p>
          <w:p w:rsidR="00746C47" w:rsidRPr="00F9548F" w:rsidRDefault="00F9548F" w:rsidP="00F9548F">
            <w:pPr>
              <w:jc w:val="center"/>
              <w:rPr>
                <w:rFonts w:ascii="Arial" w:hAnsi="Arial" w:cs="Arial"/>
                <w:sz w:val="20"/>
                <w:szCs w:val="20"/>
              </w:rPr>
            </w:pPr>
            <w:proofErr w:type="gramStart"/>
            <w:r>
              <w:rPr>
                <w:rFonts w:ascii="Arial" w:hAnsi="Arial" w:cs="Arial"/>
                <w:sz w:val="20"/>
                <w:szCs w:val="20"/>
              </w:rPr>
              <w:t>8</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R$ 432,68</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16</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Sensor de temperatura. Código de Referência: 39301005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BR0345769</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R$ 624,03</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17</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proofErr w:type="spellStart"/>
            <w:r w:rsidRPr="009C211B">
              <w:rPr>
                <w:rFonts w:ascii="Arial" w:hAnsi="Arial" w:cs="Arial"/>
                <w:color w:val="000000"/>
                <w:sz w:val="20"/>
                <w:szCs w:val="20"/>
              </w:rPr>
              <w:t>Check</w:t>
            </w:r>
            <w:proofErr w:type="spellEnd"/>
            <w:r w:rsidRPr="009C211B">
              <w:rPr>
                <w:rFonts w:ascii="Arial" w:hAnsi="Arial" w:cs="Arial"/>
                <w:color w:val="000000"/>
                <w:sz w:val="20"/>
                <w:szCs w:val="20"/>
              </w:rPr>
              <w:t xml:space="preserve"> Válvula 7/8 Modelo NRV22 código de Referência 30HX414522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548F" w:rsidRDefault="00F9548F" w:rsidP="00746C47">
            <w:pPr>
              <w:jc w:val="center"/>
              <w:rPr>
                <w:rFonts w:ascii="Arial" w:hAnsi="Arial" w:cs="Arial"/>
                <w:color w:val="000000"/>
                <w:sz w:val="20"/>
                <w:szCs w:val="20"/>
              </w:rPr>
            </w:pPr>
          </w:p>
          <w:p w:rsidR="00F9548F" w:rsidRDefault="00F9548F" w:rsidP="00F9548F">
            <w:pPr>
              <w:rPr>
                <w:rFonts w:ascii="Arial" w:hAnsi="Arial" w:cs="Arial"/>
                <w:sz w:val="20"/>
                <w:szCs w:val="20"/>
              </w:rPr>
            </w:pPr>
          </w:p>
          <w:p w:rsidR="00746C47" w:rsidRPr="00F9548F" w:rsidRDefault="00F9548F" w:rsidP="00F9548F">
            <w:pPr>
              <w:jc w:val="center"/>
              <w:rPr>
                <w:rFonts w:ascii="Arial" w:hAnsi="Arial" w:cs="Arial"/>
                <w:sz w:val="20"/>
                <w:szCs w:val="20"/>
              </w:rPr>
            </w:pPr>
            <w:proofErr w:type="gramStart"/>
            <w:r>
              <w:rPr>
                <w:rFonts w:ascii="Arial" w:hAnsi="Arial" w:cs="Arial"/>
                <w:sz w:val="20"/>
                <w:szCs w:val="20"/>
              </w:rPr>
              <w:t>8</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R$ 567,86</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746C47">
            <w:pPr>
              <w:jc w:val="center"/>
              <w:rPr>
                <w:rFonts w:ascii="Arial" w:hAnsi="Arial" w:cs="Arial"/>
                <w:b/>
                <w:bCs/>
                <w:sz w:val="18"/>
                <w:szCs w:val="18"/>
              </w:rPr>
            </w:pPr>
            <w:r w:rsidRPr="00981CCA">
              <w:rPr>
                <w:rFonts w:ascii="Arial" w:hAnsi="Arial" w:cs="Arial"/>
                <w:b/>
                <w:bCs/>
                <w:sz w:val="18"/>
                <w:szCs w:val="18"/>
              </w:rPr>
              <w:t>18</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Conjunto </w:t>
            </w:r>
            <w:proofErr w:type="spellStart"/>
            <w:r w:rsidRPr="009C211B">
              <w:rPr>
                <w:rFonts w:ascii="Arial" w:hAnsi="Arial" w:cs="Arial"/>
                <w:color w:val="000000"/>
                <w:sz w:val="20"/>
                <w:szCs w:val="20"/>
              </w:rPr>
              <w:t>Aletado</w:t>
            </w:r>
            <w:proofErr w:type="spellEnd"/>
            <w:r w:rsidRPr="009C211B">
              <w:rPr>
                <w:rFonts w:ascii="Arial" w:hAnsi="Arial" w:cs="Arial"/>
                <w:color w:val="000000"/>
                <w:sz w:val="20"/>
                <w:szCs w:val="20"/>
              </w:rPr>
              <w:t xml:space="preserve"> </w:t>
            </w:r>
            <w:r w:rsidRPr="009C211B">
              <w:rPr>
                <w:rFonts w:ascii="Arial" w:hAnsi="Arial" w:cs="Arial"/>
                <w:sz w:val="20"/>
                <w:szCs w:val="20"/>
              </w:rPr>
              <w:t>30GXB GOLD FIN </w:t>
            </w:r>
            <w:r w:rsidRPr="009C211B">
              <w:rPr>
                <w:rFonts w:ascii="Arial" w:hAnsi="Arial" w:cs="Arial"/>
                <w:color w:val="000000"/>
                <w:sz w:val="20"/>
                <w:szCs w:val="20"/>
              </w:rPr>
              <w:t xml:space="preserve">código de Referência </w:t>
            </w:r>
            <w:r w:rsidRPr="009C211B">
              <w:rPr>
                <w:rFonts w:ascii="Arial" w:hAnsi="Arial" w:cs="Arial"/>
                <w:sz w:val="20"/>
                <w:szCs w:val="20"/>
              </w:rPr>
              <w:t xml:space="preserve">30GX414362 </w:t>
            </w:r>
            <w:r w:rsidRPr="009C211B">
              <w:rPr>
                <w:rFonts w:ascii="Arial" w:hAnsi="Arial" w:cs="Arial"/>
                <w:color w:val="000000"/>
                <w:sz w:val="20"/>
                <w:szCs w:val="20"/>
              </w:rPr>
              <w:t xml:space="preserve">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color w:val="000000"/>
                <w:sz w:val="20"/>
                <w:szCs w:val="20"/>
              </w:rPr>
              <w:t>Chiller</w:t>
            </w:r>
            <w:proofErr w:type="spellEnd"/>
            <w:r w:rsidRPr="009C211B">
              <w:rPr>
                <w:rFonts w:ascii="Arial" w:hAnsi="Arial" w:cs="Arial"/>
                <w:color w:val="000000"/>
                <w:sz w:val="20"/>
                <w:szCs w:val="20"/>
              </w:rPr>
              <w:t xml:space="preserve"> Carrier, compressores</w:t>
            </w:r>
            <w:proofErr w:type="gramEnd"/>
            <w:r w:rsidRPr="009C211B">
              <w:rPr>
                <w:rFonts w:ascii="Arial" w:hAnsi="Arial" w:cs="Arial"/>
                <w:color w:val="000000"/>
                <w:sz w:val="20"/>
                <w:szCs w:val="20"/>
              </w:rPr>
              <w:t xml:space="preserve"> tipo parafuso, modelo 30GXE152386S, 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Conjunto</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proofErr w:type="gramStart"/>
            <w:r>
              <w:rPr>
                <w:rFonts w:ascii="Arial" w:hAnsi="Arial" w:cs="Arial"/>
                <w:color w:val="000000"/>
                <w:sz w:val="20"/>
                <w:szCs w:val="20"/>
              </w:rPr>
              <w:t>5</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R$ 25.030,27</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746C47">
            <w:pPr>
              <w:jc w:val="center"/>
              <w:rPr>
                <w:rFonts w:ascii="Arial" w:hAnsi="Arial" w:cs="Arial"/>
                <w:b/>
                <w:bCs/>
                <w:sz w:val="18"/>
                <w:szCs w:val="18"/>
              </w:rPr>
            </w:pPr>
            <w:r w:rsidRPr="00981CCA">
              <w:rPr>
                <w:rFonts w:ascii="Arial" w:hAnsi="Arial" w:cs="Arial"/>
                <w:b/>
                <w:bCs/>
                <w:sz w:val="18"/>
                <w:szCs w:val="18"/>
              </w:rPr>
              <w:t>19</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 xml:space="preserve">Conjunto </w:t>
            </w:r>
            <w:proofErr w:type="spellStart"/>
            <w:r w:rsidRPr="009C211B">
              <w:rPr>
                <w:rFonts w:ascii="Arial" w:hAnsi="Arial" w:cs="Arial"/>
                <w:color w:val="000000"/>
                <w:sz w:val="20"/>
                <w:szCs w:val="20"/>
              </w:rPr>
              <w:t>Aletado</w:t>
            </w:r>
            <w:proofErr w:type="spellEnd"/>
            <w:r w:rsidRPr="009C211B">
              <w:rPr>
                <w:rFonts w:ascii="Arial" w:hAnsi="Arial" w:cs="Arial"/>
                <w:color w:val="000000"/>
                <w:sz w:val="20"/>
                <w:szCs w:val="20"/>
              </w:rPr>
              <w:t xml:space="preserve"> </w:t>
            </w:r>
            <w:r w:rsidRPr="009C211B">
              <w:rPr>
                <w:rFonts w:ascii="Arial" w:hAnsi="Arial" w:cs="Arial"/>
                <w:sz w:val="20"/>
                <w:szCs w:val="20"/>
              </w:rPr>
              <w:t>30GXB GOLD FIN, </w:t>
            </w:r>
            <w:r w:rsidRPr="009C211B">
              <w:rPr>
                <w:rFonts w:ascii="Arial" w:hAnsi="Arial" w:cs="Arial"/>
                <w:color w:val="000000"/>
                <w:sz w:val="20"/>
                <w:szCs w:val="20"/>
              </w:rPr>
              <w:t xml:space="preserve"> código de Referência </w:t>
            </w:r>
            <w:r w:rsidRPr="009C211B">
              <w:rPr>
                <w:rFonts w:ascii="Arial" w:hAnsi="Arial" w:cs="Arial"/>
                <w:sz w:val="20"/>
                <w:szCs w:val="20"/>
              </w:rPr>
              <w:t>30GX414402</w:t>
            </w:r>
            <w:r w:rsidRPr="009C211B">
              <w:rPr>
                <w:rFonts w:ascii="Arial" w:hAnsi="Arial" w:cs="Arial"/>
                <w:color w:val="000000"/>
                <w:sz w:val="20"/>
                <w:szCs w:val="20"/>
              </w:rPr>
              <w:t xml:space="preserve"> Springer Carrier, ou similar, desde que totalmente </w:t>
            </w:r>
            <w:proofErr w:type="gramStart"/>
            <w:r w:rsidRPr="009C211B">
              <w:rPr>
                <w:rFonts w:ascii="Arial" w:hAnsi="Arial" w:cs="Arial"/>
                <w:color w:val="000000"/>
                <w:sz w:val="20"/>
                <w:szCs w:val="20"/>
              </w:rPr>
              <w:t xml:space="preserve">compatível com o </w:t>
            </w:r>
            <w:proofErr w:type="spellStart"/>
            <w:r w:rsidRPr="009C211B">
              <w:rPr>
                <w:rFonts w:ascii="Arial" w:hAnsi="Arial" w:cs="Arial"/>
                <w:i/>
                <w:iCs/>
                <w:color w:val="000000"/>
                <w:sz w:val="20"/>
                <w:szCs w:val="20"/>
              </w:rPr>
              <w:t>Chiller</w:t>
            </w:r>
            <w:proofErr w:type="spellEnd"/>
            <w:r w:rsidRPr="009C211B">
              <w:rPr>
                <w:rFonts w:ascii="Arial" w:hAnsi="Arial" w:cs="Arial"/>
                <w:i/>
                <w:iCs/>
                <w:color w:val="000000"/>
                <w:sz w:val="20"/>
                <w:szCs w:val="20"/>
              </w:rPr>
              <w:t xml:space="preserve"> Carrier</w:t>
            </w:r>
            <w:r w:rsidRPr="009C211B">
              <w:rPr>
                <w:rFonts w:ascii="Arial" w:hAnsi="Arial" w:cs="Arial"/>
                <w:color w:val="000000"/>
                <w:sz w:val="20"/>
                <w:szCs w:val="20"/>
              </w:rPr>
              <w:t>, compressores</w:t>
            </w:r>
            <w:proofErr w:type="gramEnd"/>
            <w:r w:rsidRPr="009C211B">
              <w:rPr>
                <w:rFonts w:ascii="Arial" w:hAnsi="Arial" w:cs="Arial"/>
                <w:color w:val="000000"/>
                <w:sz w:val="20"/>
                <w:szCs w:val="20"/>
              </w:rPr>
              <w:t xml:space="preserve"> tipo parafuso, modelo 30GXE152386S, </w:t>
            </w:r>
            <w:r w:rsidRPr="009C211B">
              <w:rPr>
                <w:rFonts w:ascii="Arial" w:hAnsi="Arial" w:cs="Arial"/>
                <w:sz w:val="20"/>
                <w:szCs w:val="20"/>
              </w:rPr>
              <w:t>séries 4804B57633/634.</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Conjunto</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proofErr w:type="gramStart"/>
            <w:r>
              <w:rPr>
                <w:rFonts w:ascii="Arial" w:hAnsi="Arial" w:cs="Arial"/>
                <w:color w:val="000000"/>
                <w:sz w:val="20"/>
                <w:szCs w:val="20"/>
              </w:rPr>
              <w:t>5</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4D0D4C" w:rsidRDefault="00746C47" w:rsidP="00746C47">
            <w:pPr>
              <w:jc w:val="center"/>
              <w:rPr>
                <w:rFonts w:ascii="Arial" w:hAnsi="Arial" w:cs="Arial"/>
                <w:bCs/>
                <w:sz w:val="18"/>
                <w:szCs w:val="18"/>
              </w:rPr>
            </w:pPr>
            <w:proofErr w:type="gramStart"/>
            <w:r w:rsidRPr="004D0D4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R$ 25.030,27</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Pr>
                <w:rFonts w:ascii="Arial" w:hAnsi="Arial" w:cs="Arial"/>
                <w:b/>
                <w:bCs/>
                <w:sz w:val="18"/>
                <w:szCs w:val="18"/>
              </w:rPr>
              <w:t>20</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 xml:space="preserve">Válvula EXV, </w:t>
            </w:r>
            <w:proofErr w:type="spellStart"/>
            <w:r w:rsidRPr="009C211B">
              <w:rPr>
                <w:rFonts w:ascii="Arial" w:hAnsi="Arial" w:cs="Arial"/>
                <w:sz w:val="20"/>
                <w:szCs w:val="20"/>
              </w:rPr>
              <w:t>cód</w:t>
            </w:r>
            <w:proofErr w:type="spellEnd"/>
            <w:r w:rsidRPr="009C211B">
              <w:rPr>
                <w:rFonts w:ascii="Arial" w:hAnsi="Arial" w:cs="Arial"/>
                <w:sz w:val="20"/>
                <w:szCs w:val="20"/>
              </w:rPr>
              <w:t xml:space="preserve"> Carrier 32GB404444, marca Springer/Carrier ou compatível.</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4</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R$ 5.335,29</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1</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 xml:space="preserve">Válvula EXV, </w:t>
            </w:r>
            <w:proofErr w:type="spellStart"/>
            <w:r w:rsidRPr="009C211B">
              <w:rPr>
                <w:rFonts w:ascii="Arial" w:hAnsi="Arial" w:cs="Arial"/>
                <w:sz w:val="20"/>
                <w:szCs w:val="20"/>
              </w:rPr>
              <w:t>cód</w:t>
            </w:r>
            <w:proofErr w:type="spellEnd"/>
            <w:r w:rsidRPr="009C211B">
              <w:rPr>
                <w:rFonts w:ascii="Arial" w:hAnsi="Arial" w:cs="Arial"/>
                <w:sz w:val="20"/>
                <w:szCs w:val="20"/>
              </w:rPr>
              <w:t xml:space="preserve"> Carrier 32GB404474, marca Springer/Carrier ou compatível.</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4</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R$ 5.385,59</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2</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 xml:space="preserve">Placa de programação horária </w:t>
            </w:r>
            <w:proofErr w:type="gramStart"/>
            <w:r w:rsidRPr="009C211B">
              <w:rPr>
                <w:rFonts w:ascii="Arial" w:hAnsi="Arial" w:cs="Arial"/>
                <w:sz w:val="20"/>
                <w:szCs w:val="20"/>
              </w:rPr>
              <w:t>PDJR(</w:t>
            </w:r>
            <w:proofErr w:type="gramEnd"/>
            <w:r w:rsidRPr="009C211B">
              <w:rPr>
                <w:rFonts w:ascii="Arial" w:hAnsi="Arial" w:cs="Arial"/>
                <w:sz w:val="20"/>
                <w:szCs w:val="20"/>
              </w:rPr>
              <w:t>placa de comunicação CCN), Cód. 79037109, marca Springer/Carrier ou compatível.</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2</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R$ 1.509,09</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3</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proofErr w:type="spellStart"/>
            <w:r w:rsidRPr="009C211B">
              <w:rPr>
                <w:rFonts w:ascii="Arial" w:hAnsi="Arial" w:cs="Arial"/>
                <w:sz w:val="20"/>
                <w:szCs w:val="20"/>
                <w:lang w:val="en-US"/>
              </w:rPr>
              <w:t>Placa</w:t>
            </w:r>
            <w:proofErr w:type="spellEnd"/>
            <w:r w:rsidRPr="009C211B">
              <w:rPr>
                <w:rFonts w:ascii="Arial" w:hAnsi="Arial" w:cs="Arial"/>
                <w:sz w:val="20"/>
                <w:szCs w:val="20"/>
                <w:lang w:val="en-US"/>
              </w:rPr>
              <w:t xml:space="preserve"> Basic Board </w:t>
            </w:r>
            <w:proofErr w:type="spellStart"/>
            <w:r w:rsidRPr="009C211B">
              <w:rPr>
                <w:rFonts w:ascii="Arial" w:hAnsi="Arial" w:cs="Arial"/>
                <w:sz w:val="20"/>
                <w:szCs w:val="20"/>
                <w:lang w:val="en-US"/>
              </w:rPr>
              <w:t>Prodialog</w:t>
            </w:r>
            <w:proofErr w:type="spellEnd"/>
            <w:r w:rsidRPr="009C211B">
              <w:rPr>
                <w:rFonts w:ascii="Arial" w:hAnsi="Arial" w:cs="Arial"/>
                <w:sz w:val="20"/>
                <w:szCs w:val="20"/>
                <w:lang w:val="en-US"/>
              </w:rPr>
              <w:t xml:space="preserve"> 4, </w:t>
            </w:r>
            <w:proofErr w:type="spellStart"/>
            <w:r w:rsidRPr="009C211B">
              <w:rPr>
                <w:rFonts w:ascii="Arial" w:hAnsi="Arial" w:cs="Arial"/>
                <w:sz w:val="20"/>
                <w:szCs w:val="20"/>
                <w:lang w:val="en-US"/>
              </w:rPr>
              <w:t>cód</w:t>
            </w:r>
            <w:proofErr w:type="spellEnd"/>
            <w:r w:rsidRPr="009C211B">
              <w:rPr>
                <w:rFonts w:ascii="Arial" w:hAnsi="Arial" w:cs="Arial"/>
                <w:sz w:val="20"/>
                <w:szCs w:val="20"/>
                <w:lang w:val="en-US"/>
              </w:rPr>
              <w:t xml:space="preserve">. </w:t>
            </w:r>
            <w:r w:rsidRPr="009C211B">
              <w:rPr>
                <w:rFonts w:ascii="Arial" w:hAnsi="Arial" w:cs="Arial"/>
                <w:sz w:val="20"/>
                <w:szCs w:val="20"/>
              </w:rPr>
              <w:t>Carrier 79037112</w:t>
            </w:r>
            <w:proofErr w:type="gramStart"/>
            <w:r w:rsidRPr="009C211B">
              <w:rPr>
                <w:rFonts w:ascii="Arial" w:hAnsi="Arial" w:cs="Arial"/>
                <w:sz w:val="20"/>
                <w:szCs w:val="20"/>
              </w:rPr>
              <w:t>, marca</w:t>
            </w:r>
            <w:proofErr w:type="gramEnd"/>
            <w:r w:rsidRPr="009C211B">
              <w:rPr>
                <w:rFonts w:ascii="Arial" w:hAnsi="Arial" w:cs="Arial"/>
                <w:sz w:val="20"/>
                <w:szCs w:val="20"/>
              </w:rPr>
              <w:t xml:space="preserve"> Springer/Carrier ou compatível.</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2</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R$ 2.778,78</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4</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 xml:space="preserve">Placa EXV </w:t>
            </w:r>
            <w:proofErr w:type="spellStart"/>
            <w:r w:rsidRPr="009C211B">
              <w:rPr>
                <w:rFonts w:ascii="Arial" w:hAnsi="Arial" w:cs="Arial"/>
                <w:sz w:val="20"/>
                <w:szCs w:val="20"/>
              </w:rPr>
              <w:t>Board</w:t>
            </w:r>
            <w:proofErr w:type="spellEnd"/>
            <w:r w:rsidRPr="009C211B">
              <w:rPr>
                <w:rFonts w:ascii="Arial" w:hAnsi="Arial" w:cs="Arial"/>
                <w:sz w:val="20"/>
                <w:szCs w:val="20"/>
              </w:rPr>
              <w:t xml:space="preserve"> </w:t>
            </w:r>
            <w:proofErr w:type="spellStart"/>
            <w:r w:rsidRPr="009C211B">
              <w:rPr>
                <w:rFonts w:ascii="Arial" w:hAnsi="Arial" w:cs="Arial"/>
                <w:sz w:val="20"/>
                <w:szCs w:val="20"/>
              </w:rPr>
              <w:t>Prodialog</w:t>
            </w:r>
            <w:proofErr w:type="spellEnd"/>
            <w:r w:rsidRPr="009C211B">
              <w:rPr>
                <w:rFonts w:ascii="Arial" w:hAnsi="Arial" w:cs="Arial"/>
                <w:sz w:val="20"/>
                <w:szCs w:val="20"/>
              </w:rPr>
              <w:t xml:space="preserve"> </w:t>
            </w:r>
            <w:proofErr w:type="gramStart"/>
            <w:r w:rsidRPr="009C211B">
              <w:rPr>
                <w:rFonts w:ascii="Arial" w:hAnsi="Arial" w:cs="Arial"/>
                <w:sz w:val="20"/>
                <w:szCs w:val="20"/>
              </w:rPr>
              <w:t>4</w:t>
            </w:r>
            <w:proofErr w:type="gramEnd"/>
            <w:r w:rsidRPr="009C211B">
              <w:rPr>
                <w:rFonts w:ascii="Arial" w:hAnsi="Arial" w:cs="Arial"/>
                <w:sz w:val="20"/>
                <w:szCs w:val="20"/>
              </w:rPr>
              <w:t>, cód. Carrier 79037113, marca Springer/Carrier ou compatível.</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2</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R$ 1.341,13</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5</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 xml:space="preserve">Placa SCPM </w:t>
            </w:r>
            <w:proofErr w:type="spellStart"/>
            <w:r w:rsidRPr="009C211B">
              <w:rPr>
                <w:rFonts w:ascii="Arial" w:hAnsi="Arial" w:cs="Arial"/>
                <w:sz w:val="20"/>
                <w:szCs w:val="20"/>
              </w:rPr>
              <w:t>Board</w:t>
            </w:r>
            <w:proofErr w:type="spellEnd"/>
            <w:r w:rsidRPr="009C211B">
              <w:rPr>
                <w:rFonts w:ascii="Arial" w:hAnsi="Arial" w:cs="Arial"/>
                <w:sz w:val="20"/>
                <w:szCs w:val="20"/>
              </w:rPr>
              <w:t xml:space="preserve"> </w:t>
            </w:r>
            <w:proofErr w:type="spellStart"/>
            <w:r w:rsidRPr="009C211B">
              <w:rPr>
                <w:rFonts w:ascii="Arial" w:hAnsi="Arial" w:cs="Arial"/>
                <w:sz w:val="20"/>
                <w:szCs w:val="20"/>
              </w:rPr>
              <w:t>Prodialog</w:t>
            </w:r>
            <w:proofErr w:type="spellEnd"/>
            <w:r w:rsidRPr="009C211B">
              <w:rPr>
                <w:rFonts w:ascii="Arial" w:hAnsi="Arial" w:cs="Arial"/>
                <w:sz w:val="20"/>
                <w:szCs w:val="20"/>
              </w:rPr>
              <w:t xml:space="preserve"> </w:t>
            </w:r>
            <w:proofErr w:type="gramStart"/>
            <w:r w:rsidRPr="009C211B">
              <w:rPr>
                <w:rFonts w:ascii="Arial" w:hAnsi="Arial" w:cs="Arial"/>
                <w:sz w:val="20"/>
                <w:szCs w:val="20"/>
              </w:rPr>
              <w:t>4</w:t>
            </w:r>
            <w:proofErr w:type="gramEnd"/>
            <w:r w:rsidRPr="009C211B">
              <w:rPr>
                <w:rFonts w:ascii="Arial" w:hAnsi="Arial" w:cs="Arial"/>
                <w:sz w:val="20"/>
                <w:szCs w:val="20"/>
              </w:rPr>
              <w:t>(placa de proteção do compressor), cód. Carrier 79037114, marca Springer/Carrier ou compatível.</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4</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R$ 2.069,69</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t>2</w:t>
            </w:r>
            <w:r>
              <w:rPr>
                <w:rFonts w:ascii="Arial" w:hAnsi="Arial" w:cs="Arial"/>
                <w:b/>
                <w:bCs/>
                <w:sz w:val="18"/>
                <w:szCs w:val="18"/>
              </w:rPr>
              <w:t>6</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 xml:space="preserve">Placa eletrônica 4DO Board-CEPL130087-01, cód. Carrier 79037050, marca </w:t>
            </w:r>
            <w:r w:rsidRPr="009C211B">
              <w:rPr>
                <w:rFonts w:ascii="Arial" w:hAnsi="Arial" w:cs="Arial"/>
                <w:sz w:val="20"/>
                <w:szCs w:val="20"/>
              </w:rPr>
              <w:lastRenderedPageBreak/>
              <w:t>Springer/Carrier ou compatível.</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lastRenderedPageBreak/>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2</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R$ 2.076,62</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b/>
                <w:bCs/>
                <w:sz w:val="18"/>
                <w:szCs w:val="18"/>
              </w:rPr>
            </w:pPr>
            <w:r w:rsidRPr="009C211B">
              <w:rPr>
                <w:rFonts w:ascii="Arial" w:hAnsi="Arial" w:cs="Arial"/>
                <w:b/>
                <w:bCs/>
                <w:sz w:val="18"/>
                <w:szCs w:val="18"/>
              </w:rPr>
              <w:lastRenderedPageBreak/>
              <w:t>2</w:t>
            </w:r>
            <w:r>
              <w:rPr>
                <w:rFonts w:ascii="Arial" w:hAnsi="Arial" w:cs="Arial"/>
                <w:b/>
                <w:bCs/>
                <w:sz w:val="18"/>
                <w:szCs w:val="18"/>
              </w:rPr>
              <w:t>7</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Sinótico AIR COLL 2CKT PDIV, cód. Carrier 79037101, marca Springer/Carrier ou compatível.</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Peça</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2</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R$ 1.537,66</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746C47">
            <w:pPr>
              <w:jc w:val="center"/>
              <w:rPr>
                <w:rFonts w:ascii="Arial" w:hAnsi="Arial" w:cs="Arial"/>
                <w:b/>
                <w:bCs/>
                <w:sz w:val="18"/>
                <w:szCs w:val="18"/>
              </w:rPr>
            </w:pPr>
            <w:r w:rsidRPr="00981CCA">
              <w:rPr>
                <w:rFonts w:ascii="Arial" w:hAnsi="Arial" w:cs="Arial"/>
                <w:b/>
                <w:bCs/>
                <w:sz w:val="18"/>
                <w:szCs w:val="18"/>
              </w:rPr>
              <w:t>28</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color w:val="000000"/>
                <w:sz w:val="20"/>
                <w:szCs w:val="20"/>
              </w:rPr>
            </w:pPr>
            <w:r w:rsidRPr="009C211B">
              <w:rPr>
                <w:rFonts w:ascii="Arial" w:hAnsi="Arial" w:cs="Arial"/>
                <w:color w:val="000000"/>
                <w:sz w:val="20"/>
                <w:szCs w:val="20"/>
              </w:rPr>
              <w:t>Evaporador modelo 10HX2109FA207V-</w:t>
            </w:r>
            <w:r w:rsidRPr="009C211B">
              <w:rPr>
                <w:rFonts w:ascii="Arial" w:hAnsi="Arial" w:cs="Arial"/>
                <w:i/>
                <w:iCs/>
                <w:color w:val="000000"/>
                <w:sz w:val="20"/>
                <w:szCs w:val="20"/>
              </w:rPr>
              <w:t>Carrier</w:t>
            </w:r>
            <w:r w:rsidRPr="009C211B">
              <w:rPr>
                <w:rFonts w:ascii="Arial" w:hAnsi="Arial" w:cs="Arial"/>
                <w:color w:val="000000"/>
                <w:sz w:val="20"/>
                <w:szCs w:val="20"/>
              </w:rPr>
              <w:t xml:space="preserve">, número de série 47004B87241, do </w:t>
            </w:r>
            <w:proofErr w:type="spellStart"/>
            <w:r w:rsidRPr="009C211B">
              <w:rPr>
                <w:rFonts w:ascii="Arial" w:hAnsi="Arial" w:cs="Arial"/>
                <w:i/>
                <w:iCs/>
                <w:color w:val="000000"/>
                <w:sz w:val="20"/>
                <w:szCs w:val="20"/>
              </w:rPr>
              <w:t>chiller</w:t>
            </w:r>
            <w:proofErr w:type="spellEnd"/>
            <w:r w:rsidRPr="009C211B">
              <w:rPr>
                <w:rFonts w:ascii="Arial" w:hAnsi="Arial" w:cs="Arial"/>
                <w:color w:val="000000"/>
                <w:sz w:val="20"/>
                <w:szCs w:val="20"/>
              </w:rPr>
              <w:t>, resfriador de água, modelo: 30GXE152386S</w:t>
            </w:r>
            <w:proofErr w:type="gramStart"/>
            <w:r w:rsidRPr="009C211B">
              <w:rPr>
                <w:rFonts w:ascii="Arial" w:hAnsi="Arial" w:cs="Arial"/>
                <w:color w:val="000000"/>
                <w:sz w:val="20"/>
                <w:szCs w:val="20"/>
              </w:rPr>
              <w:t>, marca</w:t>
            </w:r>
            <w:proofErr w:type="gramEnd"/>
            <w:r w:rsidRPr="009C211B">
              <w:rPr>
                <w:rFonts w:ascii="Arial" w:hAnsi="Arial" w:cs="Arial"/>
                <w:color w:val="000000"/>
                <w:sz w:val="20"/>
                <w:szCs w:val="20"/>
              </w:rPr>
              <w:t xml:space="preserve"> </w:t>
            </w:r>
            <w:r w:rsidRPr="009C211B">
              <w:rPr>
                <w:rFonts w:ascii="Arial" w:hAnsi="Arial" w:cs="Arial"/>
                <w:i/>
                <w:iCs/>
                <w:color w:val="000000"/>
                <w:sz w:val="20"/>
                <w:szCs w:val="20"/>
              </w:rPr>
              <w:t>Springer/Carrier</w:t>
            </w:r>
            <w:r w:rsidRPr="009C211B">
              <w:rPr>
                <w:rFonts w:ascii="Arial" w:hAnsi="Arial" w:cs="Arial"/>
                <w:color w:val="000000"/>
                <w:sz w:val="20"/>
                <w:szCs w:val="20"/>
              </w:rPr>
              <w:t xml:space="preserve"> ou compatível.</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Unidade</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proofErr w:type="gramStart"/>
            <w:r>
              <w:rPr>
                <w:rFonts w:ascii="Arial" w:hAnsi="Arial" w:cs="Arial"/>
                <w:color w:val="000000"/>
                <w:sz w:val="20"/>
                <w:szCs w:val="20"/>
              </w:rPr>
              <w:t>0</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F9548F" w:rsidP="00F9548F">
            <w:pPr>
              <w:jc w:val="center"/>
              <w:rPr>
                <w:rFonts w:ascii="Arial" w:hAnsi="Arial" w:cs="Arial"/>
                <w:bCs/>
                <w:sz w:val="18"/>
                <w:szCs w:val="18"/>
              </w:rPr>
            </w:pPr>
            <w:proofErr w:type="gramStart"/>
            <w:r>
              <w:rPr>
                <w:rFonts w:ascii="Arial" w:hAnsi="Arial" w:cs="Arial"/>
                <w:bCs/>
                <w:sz w:val="18"/>
                <w:szCs w:val="18"/>
              </w:rPr>
              <w:t>0</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F9548F" w:rsidP="00746C47">
            <w:pPr>
              <w:jc w:val="center"/>
              <w:rPr>
                <w:rFonts w:ascii="Arial" w:hAnsi="Arial" w:cs="Arial"/>
                <w:color w:val="000000"/>
                <w:sz w:val="20"/>
                <w:szCs w:val="20"/>
              </w:rPr>
            </w:pPr>
            <w:r>
              <w:rPr>
                <w:rFonts w:ascii="Arial" w:hAnsi="Arial" w:cs="Arial"/>
                <w:color w:val="000000"/>
                <w:sz w:val="20"/>
                <w:szCs w:val="20"/>
              </w:rPr>
              <w:t>--</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746C47">
            <w:pPr>
              <w:jc w:val="center"/>
              <w:rPr>
                <w:rFonts w:ascii="Arial" w:hAnsi="Arial" w:cs="Arial"/>
                <w:b/>
                <w:bCs/>
                <w:sz w:val="18"/>
                <w:szCs w:val="18"/>
              </w:rPr>
            </w:pPr>
            <w:r w:rsidRPr="00981CCA">
              <w:rPr>
                <w:rFonts w:ascii="Arial" w:hAnsi="Arial" w:cs="Arial"/>
                <w:b/>
                <w:bCs/>
                <w:sz w:val="18"/>
                <w:szCs w:val="18"/>
              </w:rPr>
              <w:t>29</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BA347C" w:rsidRDefault="00746C47" w:rsidP="00746C47">
            <w:pPr>
              <w:jc w:val="center"/>
              <w:rPr>
                <w:rFonts w:ascii="Arial" w:hAnsi="Arial" w:cs="Arial"/>
                <w:sz w:val="20"/>
                <w:szCs w:val="20"/>
              </w:rPr>
            </w:pPr>
            <w:r w:rsidRPr="00BA347C">
              <w:rPr>
                <w:rFonts w:ascii="Arial" w:hAnsi="Arial" w:cs="Arial"/>
                <w:sz w:val="20"/>
                <w:szCs w:val="20"/>
              </w:rPr>
              <w:t xml:space="preserve">Conjunto separador de Óleo 66TR, cód. Carrier 30GX416632, ou equivalente, para </w:t>
            </w:r>
            <w:proofErr w:type="spellStart"/>
            <w:r w:rsidRPr="00BA347C">
              <w:rPr>
                <w:rFonts w:ascii="Arial" w:hAnsi="Arial" w:cs="Arial"/>
                <w:sz w:val="20"/>
                <w:szCs w:val="20"/>
              </w:rPr>
              <w:t>Chiller</w:t>
            </w:r>
            <w:proofErr w:type="spellEnd"/>
            <w:r w:rsidRPr="00BA347C">
              <w:rPr>
                <w:rFonts w:ascii="Arial" w:hAnsi="Arial" w:cs="Arial"/>
                <w:sz w:val="20"/>
                <w:szCs w:val="20"/>
              </w:rPr>
              <w:t>, resfriador de líquido, modelo 30GXE152386S, marca Springer/Carrier.</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BR0194131</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Unidade</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proofErr w:type="gramStart"/>
            <w:r>
              <w:rPr>
                <w:rFonts w:ascii="Arial" w:hAnsi="Arial" w:cs="Arial"/>
                <w:color w:val="000000"/>
                <w:sz w:val="20"/>
                <w:szCs w:val="20"/>
              </w:rPr>
              <w:t>2</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R$ 13.507,22</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746C47">
            <w:pPr>
              <w:jc w:val="center"/>
              <w:rPr>
                <w:rFonts w:ascii="Arial" w:hAnsi="Arial" w:cs="Arial"/>
                <w:b/>
                <w:bCs/>
                <w:sz w:val="18"/>
                <w:szCs w:val="18"/>
              </w:rPr>
            </w:pPr>
            <w:r w:rsidRPr="00981CCA">
              <w:rPr>
                <w:rFonts w:ascii="Arial" w:hAnsi="Arial" w:cs="Arial"/>
                <w:b/>
                <w:bCs/>
                <w:sz w:val="18"/>
                <w:szCs w:val="18"/>
              </w:rPr>
              <w:t>30</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rsidR="00746C47" w:rsidRPr="00C0460C" w:rsidRDefault="00746C47" w:rsidP="00746C47">
            <w:pPr>
              <w:jc w:val="center"/>
              <w:rPr>
                <w:rFonts w:ascii="Arial" w:hAnsi="Arial" w:cs="Arial"/>
                <w:sz w:val="20"/>
                <w:szCs w:val="20"/>
              </w:rPr>
            </w:pPr>
            <w:r>
              <w:rPr>
                <w:rFonts w:ascii="Arial" w:hAnsi="Arial" w:cs="Arial"/>
                <w:sz w:val="20"/>
                <w:szCs w:val="20"/>
              </w:rPr>
              <w:t>Conjunto Montagem para separador de óleo 66TR, cód. Carrier 05994683.</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4D0D4C" w:rsidRDefault="00746C47" w:rsidP="00746C47">
            <w:pPr>
              <w:jc w:val="center"/>
              <w:rPr>
                <w:rFonts w:ascii="Arial" w:hAnsi="Arial" w:cs="Arial"/>
                <w:sz w:val="20"/>
                <w:szCs w:val="20"/>
                <w:highlight w:val="yellow"/>
              </w:rPr>
            </w:pPr>
            <w:r w:rsidRPr="00143A3A">
              <w:rPr>
                <w:rFonts w:ascii="Arial" w:hAnsi="Arial" w:cs="Arial"/>
                <w:sz w:val="20"/>
                <w:szCs w:val="20"/>
              </w:rPr>
              <w:t>BR0134570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tcPr>
          <w:p w:rsidR="00746C47" w:rsidRPr="00C0460C" w:rsidRDefault="00746C47" w:rsidP="00746C47">
            <w:pPr>
              <w:jc w:val="center"/>
              <w:rPr>
                <w:rFonts w:ascii="Arial" w:hAnsi="Arial" w:cs="Arial"/>
                <w:sz w:val="20"/>
                <w:szCs w:val="20"/>
              </w:rPr>
            </w:pPr>
            <w:r>
              <w:rPr>
                <w:rFonts w:ascii="Arial" w:hAnsi="Arial" w:cs="Arial"/>
                <w:sz w:val="20"/>
                <w:szCs w:val="20"/>
              </w:rPr>
              <w:t>Unidade</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2</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sz w:val="20"/>
                <w:szCs w:val="20"/>
              </w:rPr>
            </w:pPr>
            <w:proofErr w:type="gramStart"/>
            <w:r w:rsidRPr="00BA347C">
              <w:rPr>
                <w:rFonts w:ascii="Arial" w:hAnsi="Arial" w:cs="Arial"/>
                <w:sz w:val="20"/>
                <w:szCs w:val="20"/>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R$ 17.515,13</w:t>
            </w:r>
          </w:p>
        </w:tc>
      </w:tr>
      <w:tr w:rsidR="00746C47" w:rsidRPr="00047A61" w:rsidTr="00746C47">
        <w:trPr>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746C47">
            <w:pPr>
              <w:jc w:val="center"/>
              <w:rPr>
                <w:rFonts w:ascii="Arial" w:hAnsi="Arial" w:cs="Arial"/>
                <w:b/>
                <w:bCs/>
                <w:sz w:val="18"/>
                <w:szCs w:val="18"/>
              </w:rPr>
            </w:pPr>
            <w:r w:rsidRPr="00981CCA">
              <w:rPr>
                <w:rFonts w:ascii="Arial" w:hAnsi="Arial" w:cs="Arial"/>
                <w:b/>
                <w:bCs/>
                <w:sz w:val="18"/>
                <w:szCs w:val="18"/>
              </w:rPr>
              <w:t>31</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rsidR="00746C47" w:rsidRPr="00C0460C" w:rsidRDefault="00746C47" w:rsidP="00746C47">
            <w:pPr>
              <w:jc w:val="center"/>
              <w:rPr>
                <w:rFonts w:ascii="Arial" w:hAnsi="Arial" w:cs="Arial"/>
                <w:sz w:val="20"/>
                <w:szCs w:val="20"/>
              </w:rPr>
            </w:pPr>
            <w:r w:rsidRPr="00C0460C">
              <w:rPr>
                <w:rFonts w:ascii="Arial" w:hAnsi="Arial" w:cs="Arial"/>
                <w:sz w:val="20"/>
                <w:szCs w:val="20"/>
              </w:rPr>
              <w:t>Compressor Parafuso modelo 06NA2250W7NA-A00-Carlyle/CARRIER-</w:t>
            </w:r>
            <w:proofErr w:type="gramStart"/>
            <w:r w:rsidRPr="00C0460C">
              <w:rPr>
                <w:rFonts w:ascii="Arial" w:hAnsi="Arial" w:cs="Arial"/>
                <w:sz w:val="20"/>
                <w:szCs w:val="20"/>
              </w:rPr>
              <w:t>380V</w:t>
            </w:r>
            <w:proofErr w:type="gramEnd"/>
            <w:r w:rsidRPr="00C0460C">
              <w:rPr>
                <w:rFonts w:ascii="Arial" w:hAnsi="Arial" w:cs="Arial"/>
                <w:sz w:val="20"/>
                <w:szCs w:val="20"/>
              </w:rPr>
              <w:t xml:space="preserve">/60HZ, 75KW, série NCBSTA6001, ou equivalente, para </w:t>
            </w:r>
            <w:proofErr w:type="spellStart"/>
            <w:r w:rsidRPr="00C0460C">
              <w:rPr>
                <w:rFonts w:ascii="Arial" w:hAnsi="Arial" w:cs="Arial"/>
                <w:sz w:val="20"/>
                <w:szCs w:val="20"/>
              </w:rPr>
              <w:t>Chiller</w:t>
            </w:r>
            <w:proofErr w:type="spellEnd"/>
            <w:r w:rsidRPr="00C0460C">
              <w:rPr>
                <w:rFonts w:ascii="Arial" w:hAnsi="Arial" w:cs="Arial"/>
                <w:sz w:val="20"/>
                <w:szCs w:val="20"/>
              </w:rPr>
              <w:t xml:space="preserve">, resfriador de líquido, modelo 30GXE152386S, </w:t>
            </w:r>
            <w:proofErr w:type="spellStart"/>
            <w:r w:rsidRPr="00C0460C">
              <w:rPr>
                <w:rFonts w:ascii="Arial" w:hAnsi="Arial" w:cs="Arial"/>
                <w:sz w:val="20"/>
                <w:szCs w:val="20"/>
              </w:rPr>
              <w:t>marcaSpringer</w:t>
            </w:r>
            <w:proofErr w:type="spellEnd"/>
            <w:r w:rsidRPr="00C0460C">
              <w:rPr>
                <w:rFonts w:ascii="Arial" w:hAnsi="Arial" w:cs="Arial"/>
                <w:sz w:val="20"/>
                <w:szCs w:val="20"/>
              </w:rPr>
              <w:t>/Carrier.</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Pr>
          <w:p w:rsidR="00746C47" w:rsidRPr="00C0460C" w:rsidRDefault="00746C47" w:rsidP="00746C47">
            <w:pPr>
              <w:jc w:val="center"/>
              <w:rPr>
                <w:rFonts w:ascii="Arial" w:hAnsi="Arial" w:cs="Arial"/>
                <w:sz w:val="20"/>
                <w:szCs w:val="20"/>
              </w:rPr>
            </w:pPr>
            <w:r w:rsidRPr="00C0460C">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tcPr>
          <w:p w:rsidR="00746C47" w:rsidRPr="00C0460C" w:rsidRDefault="00746C47" w:rsidP="00746C47">
            <w:pPr>
              <w:jc w:val="center"/>
              <w:rPr>
                <w:rFonts w:ascii="Arial" w:hAnsi="Arial" w:cs="Arial"/>
                <w:sz w:val="20"/>
                <w:szCs w:val="20"/>
              </w:rPr>
            </w:pPr>
            <w:r w:rsidRPr="00C0460C">
              <w:rPr>
                <w:rFonts w:ascii="Arial" w:hAnsi="Arial" w:cs="Arial"/>
                <w:sz w:val="20"/>
                <w:szCs w:val="20"/>
              </w:rPr>
              <w:t>Unidade</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proofErr w:type="gramStart"/>
            <w:r>
              <w:rPr>
                <w:rFonts w:ascii="Arial" w:hAnsi="Arial" w:cs="Arial"/>
                <w:sz w:val="20"/>
                <w:szCs w:val="20"/>
              </w:rPr>
              <w:t>0</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F9548F" w:rsidP="00746C47">
            <w:pPr>
              <w:jc w:val="center"/>
              <w:rPr>
                <w:rFonts w:ascii="Arial" w:hAnsi="Arial" w:cs="Arial"/>
                <w:sz w:val="20"/>
                <w:szCs w:val="20"/>
              </w:rPr>
            </w:pPr>
            <w:proofErr w:type="gramStart"/>
            <w:r>
              <w:rPr>
                <w:rFonts w:ascii="Arial" w:hAnsi="Arial" w:cs="Arial"/>
                <w:sz w:val="20"/>
                <w:szCs w:val="20"/>
              </w:rPr>
              <w:t>0</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F9548F" w:rsidP="00746C47">
            <w:pPr>
              <w:jc w:val="center"/>
              <w:rPr>
                <w:rFonts w:ascii="Arial" w:hAnsi="Arial" w:cs="Arial"/>
                <w:color w:val="000000"/>
                <w:sz w:val="20"/>
                <w:szCs w:val="20"/>
              </w:rPr>
            </w:pPr>
            <w:r>
              <w:rPr>
                <w:rFonts w:ascii="Arial" w:hAnsi="Arial" w:cs="Arial"/>
                <w:color w:val="000000"/>
                <w:sz w:val="20"/>
                <w:szCs w:val="20"/>
              </w:rPr>
              <w:t>--</w:t>
            </w:r>
          </w:p>
        </w:tc>
      </w:tr>
      <w:tr w:rsidR="00746C47" w:rsidRPr="00047A61" w:rsidTr="00746C47">
        <w:trPr>
          <w:trHeight w:val="1316"/>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746C47">
            <w:pPr>
              <w:jc w:val="center"/>
              <w:rPr>
                <w:rFonts w:ascii="Arial" w:hAnsi="Arial" w:cs="Arial"/>
                <w:b/>
                <w:bCs/>
                <w:sz w:val="18"/>
                <w:szCs w:val="18"/>
              </w:rPr>
            </w:pPr>
            <w:r w:rsidRPr="00981CCA">
              <w:rPr>
                <w:rFonts w:ascii="Arial" w:hAnsi="Arial" w:cs="Arial"/>
                <w:b/>
                <w:bCs/>
                <w:sz w:val="18"/>
                <w:szCs w:val="18"/>
              </w:rPr>
              <w:t>32</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center"/>
              <w:rPr>
                <w:rFonts w:ascii="Arial" w:hAnsi="Arial" w:cs="Arial"/>
                <w:sz w:val="20"/>
                <w:szCs w:val="20"/>
              </w:rPr>
            </w:pPr>
            <w:r w:rsidRPr="00C0460C">
              <w:rPr>
                <w:rFonts w:ascii="Arial" w:hAnsi="Arial" w:cs="Arial"/>
                <w:sz w:val="20"/>
                <w:szCs w:val="20"/>
              </w:rPr>
              <w:t>Compressor Parafuso modelo 06NA2209W7NA-A00-Carlyle/CARRIER-</w:t>
            </w:r>
            <w:proofErr w:type="gramStart"/>
            <w:r w:rsidRPr="00C0460C">
              <w:rPr>
                <w:rFonts w:ascii="Arial" w:hAnsi="Arial" w:cs="Arial"/>
                <w:sz w:val="20"/>
                <w:szCs w:val="20"/>
              </w:rPr>
              <w:t>380V</w:t>
            </w:r>
            <w:proofErr w:type="gramEnd"/>
            <w:r w:rsidRPr="00C0460C">
              <w:rPr>
                <w:rFonts w:ascii="Arial" w:hAnsi="Arial" w:cs="Arial"/>
                <w:sz w:val="20"/>
                <w:szCs w:val="20"/>
              </w:rPr>
              <w:t xml:space="preserve">/60HZ, 67 KW, série NCCRTA6001, ou equivalente, para </w:t>
            </w:r>
            <w:proofErr w:type="spellStart"/>
            <w:r w:rsidRPr="00C0460C">
              <w:rPr>
                <w:rFonts w:ascii="Arial" w:hAnsi="Arial" w:cs="Arial"/>
                <w:sz w:val="20"/>
                <w:szCs w:val="20"/>
              </w:rPr>
              <w:t>Chiller</w:t>
            </w:r>
            <w:proofErr w:type="spellEnd"/>
            <w:r w:rsidRPr="00C0460C">
              <w:rPr>
                <w:rFonts w:ascii="Arial" w:hAnsi="Arial" w:cs="Arial"/>
                <w:sz w:val="20"/>
                <w:szCs w:val="20"/>
              </w:rPr>
              <w:t>, resfriador de líquido, modelo 30GXE152386S, marca</w:t>
            </w:r>
            <w:r>
              <w:rPr>
                <w:rFonts w:ascii="Arial" w:hAnsi="Arial" w:cs="Arial"/>
                <w:sz w:val="20"/>
                <w:szCs w:val="20"/>
              </w:rPr>
              <w:t xml:space="preserve"> </w:t>
            </w:r>
            <w:r w:rsidRPr="00C0460C">
              <w:rPr>
                <w:rFonts w:ascii="Arial" w:hAnsi="Arial" w:cs="Arial"/>
                <w:sz w:val="20"/>
                <w:szCs w:val="20"/>
              </w:rPr>
              <w:t>Springer/Carrier.</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C0460C">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Pr>
                <w:rFonts w:ascii="Arial" w:hAnsi="Arial" w:cs="Arial"/>
                <w:sz w:val="20"/>
                <w:szCs w:val="20"/>
              </w:rPr>
              <w:t>Unidade</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proofErr w:type="gramStart"/>
            <w:r>
              <w:rPr>
                <w:rFonts w:ascii="Arial" w:hAnsi="Arial" w:cs="Arial"/>
                <w:color w:val="000000"/>
                <w:sz w:val="20"/>
                <w:szCs w:val="20"/>
              </w:rPr>
              <w:t>0</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0A0597" w:rsidRDefault="00F9548F" w:rsidP="00746C47">
            <w:pPr>
              <w:jc w:val="center"/>
              <w:rPr>
                <w:rFonts w:ascii="Arial" w:hAnsi="Arial" w:cs="Arial"/>
                <w:bCs/>
                <w:sz w:val="18"/>
                <w:szCs w:val="18"/>
              </w:rPr>
            </w:pPr>
            <w:proofErr w:type="gramStart"/>
            <w:r>
              <w:rPr>
                <w:rFonts w:ascii="Arial" w:hAnsi="Arial" w:cs="Arial"/>
                <w:bCs/>
                <w:sz w:val="18"/>
                <w:szCs w:val="18"/>
              </w:rPr>
              <w:t>0</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F9548F" w:rsidP="00746C47">
            <w:pPr>
              <w:jc w:val="center"/>
              <w:rPr>
                <w:rFonts w:ascii="Arial" w:hAnsi="Arial" w:cs="Arial"/>
                <w:color w:val="000000"/>
                <w:sz w:val="20"/>
                <w:szCs w:val="20"/>
              </w:rPr>
            </w:pPr>
            <w:r>
              <w:rPr>
                <w:rFonts w:ascii="Arial" w:hAnsi="Arial" w:cs="Arial"/>
                <w:color w:val="000000"/>
                <w:sz w:val="20"/>
                <w:szCs w:val="20"/>
              </w:rPr>
              <w:t>--</w:t>
            </w:r>
          </w:p>
        </w:tc>
      </w:tr>
      <w:tr w:rsidR="00746C47" w:rsidRPr="00047A61" w:rsidTr="00746C47">
        <w:trPr>
          <w:trHeight w:val="550"/>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746C47">
            <w:pPr>
              <w:jc w:val="center"/>
              <w:rPr>
                <w:rFonts w:ascii="Arial" w:hAnsi="Arial" w:cs="Arial"/>
                <w:b/>
                <w:bCs/>
                <w:sz w:val="18"/>
                <w:szCs w:val="18"/>
              </w:rPr>
            </w:pPr>
            <w:r w:rsidRPr="00981CCA">
              <w:rPr>
                <w:rFonts w:ascii="Arial" w:hAnsi="Arial" w:cs="Arial"/>
                <w:b/>
                <w:bCs/>
                <w:sz w:val="18"/>
                <w:szCs w:val="18"/>
              </w:rPr>
              <w:t>33</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C0460C" w:rsidRDefault="00746C47" w:rsidP="00746C47">
            <w:pPr>
              <w:jc w:val="both"/>
              <w:rPr>
                <w:rFonts w:ascii="Arial" w:hAnsi="Arial" w:cs="Arial"/>
                <w:sz w:val="20"/>
                <w:szCs w:val="20"/>
              </w:rPr>
            </w:pPr>
            <w:r>
              <w:rPr>
                <w:rFonts w:ascii="Arial" w:hAnsi="Arial" w:cs="Arial"/>
                <w:sz w:val="20"/>
                <w:szCs w:val="20"/>
              </w:rPr>
              <w:t xml:space="preserve">Gás refrigerante R22, para limpeza de sistema de </w:t>
            </w:r>
            <w:proofErr w:type="gramStart"/>
            <w:r>
              <w:rPr>
                <w:rFonts w:ascii="Arial" w:hAnsi="Arial" w:cs="Arial"/>
                <w:sz w:val="20"/>
                <w:szCs w:val="20"/>
              </w:rPr>
              <w:t>refrigeração</w:t>
            </w:r>
            <w:proofErr w:type="gramEnd"/>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C0460C" w:rsidRDefault="00746C47" w:rsidP="00746C47">
            <w:pPr>
              <w:jc w:val="center"/>
              <w:rPr>
                <w:rFonts w:ascii="Arial" w:hAnsi="Arial" w:cs="Arial"/>
                <w:sz w:val="20"/>
                <w:szCs w:val="20"/>
              </w:rPr>
            </w:pPr>
            <w:r>
              <w:rPr>
                <w:rFonts w:ascii="Arial" w:hAnsi="Arial" w:cs="Arial"/>
                <w:sz w:val="20"/>
                <w:szCs w:val="20"/>
              </w:rPr>
              <w:t>BR0150372</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Default="00746C47" w:rsidP="00746C47">
            <w:pPr>
              <w:jc w:val="center"/>
              <w:rPr>
                <w:rFonts w:ascii="Arial" w:hAnsi="Arial" w:cs="Arial"/>
                <w:sz w:val="20"/>
                <w:szCs w:val="20"/>
              </w:rPr>
            </w:pPr>
            <w:r>
              <w:rPr>
                <w:rFonts w:ascii="Arial" w:hAnsi="Arial" w:cs="Arial"/>
                <w:sz w:val="20"/>
                <w:szCs w:val="20"/>
              </w:rPr>
              <w:t>Garrafa (13,6Kg)</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proofErr w:type="gramStart"/>
            <w:r>
              <w:rPr>
                <w:rFonts w:ascii="Arial" w:hAnsi="Arial" w:cs="Arial"/>
                <w:color w:val="000000"/>
                <w:sz w:val="20"/>
                <w:szCs w:val="20"/>
              </w:rPr>
              <w:t>6</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0A0597" w:rsidRDefault="00746C47" w:rsidP="00746C47">
            <w:pPr>
              <w:jc w:val="center"/>
              <w:rPr>
                <w:rFonts w:ascii="Arial" w:hAnsi="Arial" w:cs="Arial"/>
                <w:bCs/>
                <w:sz w:val="18"/>
                <w:szCs w:val="18"/>
              </w:rPr>
            </w:pPr>
            <w:proofErr w:type="gramStart"/>
            <w:r>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Pr>
                <w:rFonts w:ascii="Arial" w:hAnsi="Arial" w:cs="Arial"/>
                <w:color w:val="000000"/>
                <w:sz w:val="20"/>
                <w:szCs w:val="20"/>
              </w:rPr>
              <w:t>R$ 562,22</w:t>
            </w:r>
          </w:p>
        </w:tc>
      </w:tr>
      <w:tr w:rsidR="00746C47" w:rsidRPr="00047A61" w:rsidTr="00746C47">
        <w:trPr>
          <w:trHeight w:val="558"/>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81CCA" w:rsidRDefault="00746C47" w:rsidP="00746C47">
            <w:pPr>
              <w:jc w:val="center"/>
              <w:rPr>
                <w:rFonts w:ascii="Arial" w:hAnsi="Arial" w:cs="Arial"/>
                <w:b/>
                <w:bCs/>
                <w:sz w:val="18"/>
                <w:szCs w:val="18"/>
              </w:rPr>
            </w:pPr>
            <w:r w:rsidRPr="00981CCA">
              <w:rPr>
                <w:rFonts w:ascii="Arial" w:hAnsi="Arial" w:cs="Arial"/>
                <w:b/>
                <w:bCs/>
                <w:sz w:val="18"/>
                <w:szCs w:val="18"/>
              </w:rPr>
              <w:t>34</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C0460C" w:rsidRDefault="00746C47" w:rsidP="00746C47">
            <w:pPr>
              <w:jc w:val="both"/>
              <w:rPr>
                <w:rFonts w:ascii="Arial" w:hAnsi="Arial" w:cs="Arial"/>
                <w:sz w:val="20"/>
                <w:szCs w:val="20"/>
              </w:rPr>
            </w:pPr>
            <w:r>
              <w:rPr>
                <w:rFonts w:ascii="Arial" w:hAnsi="Arial" w:cs="Arial"/>
                <w:sz w:val="20"/>
                <w:szCs w:val="20"/>
              </w:rPr>
              <w:t xml:space="preserve">Gás refrigerante R134A, para limpeza de sistema de </w:t>
            </w:r>
            <w:proofErr w:type="gramStart"/>
            <w:r>
              <w:rPr>
                <w:rFonts w:ascii="Arial" w:hAnsi="Arial" w:cs="Arial"/>
                <w:sz w:val="20"/>
                <w:szCs w:val="20"/>
              </w:rPr>
              <w:t>refrigeração</w:t>
            </w:r>
            <w:proofErr w:type="gramEnd"/>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C0460C" w:rsidRDefault="00746C47" w:rsidP="00746C47">
            <w:pPr>
              <w:jc w:val="center"/>
              <w:rPr>
                <w:rFonts w:ascii="Arial" w:hAnsi="Arial" w:cs="Arial"/>
                <w:sz w:val="20"/>
                <w:szCs w:val="20"/>
              </w:rPr>
            </w:pPr>
            <w:r>
              <w:rPr>
                <w:rFonts w:ascii="Arial" w:hAnsi="Arial" w:cs="Arial"/>
                <w:sz w:val="20"/>
                <w:szCs w:val="20"/>
              </w:rPr>
              <w:t>BR0150372</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Default="00746C47" w:rsidP="00746C47">
            <w:pPr>
              <w:jc w:val="center"/>
              <w:rPr>
                <w:rFonts w:ascii="Arial" w:hAnsi="Arial" w:cs="Arial"/>
                <w:sz w:val="20"/>
                <w:szCs w:val="20"/>
              </w:rPr>
            </w:pPr>
            <w:r>
              <w:rPr>
                <w:rFonts w:ascii="Arial" w:hAnsi="Arial" w:cs="Arial"/>
                <w:sz w:val="20"/>
                <w:szCs w:val="20"/>
              </w:rPr>
              <w:t>Garrafa (13,6Kg)</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r>
              <w:rPr>
                <w:rFonts w:ascii="Arial" w:hAnsi="Arial" w:cs="Arial"/>
                <w:color w:val="000000"/>
                <w:sz w:val="20"/>
                <w:szCs w:val="20"/>
              </w:rPr>
              <w:t>20</w:t>
            </w:r>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0A0597" w:rsidRDefault="00746C47" w:rsidP="00746C47">
            <w:pPr>
              <w:jc w:val="center"/>
              <w:rPr>
                <w:rFonts w:ascii="Arial" w:hAnsi="Arial" w:cs="Arial"/>
                <w:bCs/>
                <w:sz w:val="18"/>
                <w:szCs w:val="18"/>
              </w:rPr>
            </w:pPr>
            <w:proofErr w:type="gramStart"/>
            <w:r>
              <w:rPr>
                <w:rFonts w:ascii="Arial" w:hAnsi="Arial" w:cs="Arial"/>
                <w:bCs/>
                <w:sz w:val="18"/>
                <w:szCs w:val="18"/>
              </w:rPr>
              <w:t>2</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Pr>
                <w:rFonts w:ascii="Arial" w:hAnsi="Arial" w:cs="Arial"/>
                <w:color w:val="000000"/>
                <w:sz w:val="20"/>
                <w:szCs w:val="20"/>
              </w:rPr>
              <w:t>R$ 286,27</w:t>
            </w:r>
          </w:p>
        </w:tc>
      </w:tr>
      <w:tr w:rsidR="00746C47" w:rsidRPr="00047A61" w:rsidTr="00746C47">
        <w:trPr>
          <w:trHeight w:val="552"/>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BA347C" w:rsidRDefault="00746C47" w:rsidP="00746C47">
            <w:pPr>
              <w:jc w:val="center"/>
              <w:rPr>
                <w:rFonts w:ascii="Arial" w:hAnsi="Arial" w:cs="Arial"/>
                <w:b/>
                <w:bCs/>
                <w:sz w:val="18"/>
                <w:szCs w:val="18"/>
              </w:rPr>
            </w:pPr>
            <w:r>
              <w:rPr>
                <w:rFonts w:ascii="Arial" w:hAnsi="Arial" w:cs="Arial"/>
                <w:b/>
                <w:bCs/>
                <w:sz w:val="18"/>
                <w:szCs w:val="18"/>
              </w:rPr>
              <w:t>35</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C0460C" w:rsidRDefault="00746C47" w:rsidP="00746C47">
            <w:pPr>
              <w:jc w:val="both"/>
              <w:rPr>
                <w:rFonts w:ascii="Arial" w:hAnsi="Arial" w:cs="Arial"/>
                <w:sz w:val="20"/>
                <w:szCs w:val="20"/>
              </w:rPr>
            </w:pPr>
            <w:r>
              <w:rPr>
                <w:rFonts w:ascii="Arial" w:hAnsi="Arial" w:cs="Arial"/>
                <w:sz w:val="20"/>
                <w:szCs w:val="20"/>
              </w:rPr>
              <w:t xml:space="preserve">Gás refrigerante R410A, para limpeza de sistema de </w:t>
            </w:r>
            <w:proofErr w:type="gramStart"/>
            <w:r>
              <w:rPr>
                <w:rFonts w:ascii="Arial" w:hAnsi="Arial" w:cs="Arial"/>
                <w:sz w:val="20"/>
                <w:szCs w:val="20"/>
              </w:rPr>
              <w:t>refrigeração</w:t>
            </w:r>
            <w:proofErr w:type="gramEnd"/>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C0460C" w:rsidRDefault="00746C47" w:rsidP="00746C47">
            <w:pPr>
              <w:jc w:val="center"/>
              <w:rPr>
                <w:rFonts w:ascii="Arial" w:hAnsi="Arial" w:cs="Arial"/>
                <w:sz w:val="20"/>
                <w:szCs w:val="20"/>
              </w:rPr>
            </w:pPr>
            <w:r>
              <w:rPr>
                <w:rFonts w:ascii="Arial" w:hAnsi="Arial" w:cs="Arial"/>
                <w:sz w:val="20"/>
                <w:szCs w:val="20"/>
              </w:rPr>
              <w:t>BR150372</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Default="00746C47" w:rsidP="00746C47">
            <w:pPr>
              <w:jc w:val="center"/>
              <w:rPr>
                <w:rFonts w:ascii="Arial" w:hAnsi="Arial" w:cs="Arial"/>
                <w:sz w:val="20"/>
                <w:szCs w:val="20"/>
              </w:rPr>
            </w:pPr>
            <w:r>
              <w:rPr>
                <w:rFonts w:ascii="Arial" w:hAnsi="Arial" w:cs="Arial"/>
                <w:sz w:val="20"/>
                <w:szCs w:val="20"/>
              </w:rPr>
              <w:t>Garrafa (11,3Kg)</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0A0597" w:rsidRDefault="00746C47" w:rsidP="00746C47">
            <w:pPr>
              <w:jc w:val="center"/>
              <w:rPr>
                <w:rFonts w:ascii="Arial" w:hAnsi="Arial" w:cs="Arial"/>
                <w:bCs/>
                <w:sz w:val="18"/>
                <w:szCs w:val="18"/>
              </w:rPr>
            </w:pPr>
            <w:proofErr w:type="gramStart"/>
            <w:r>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Pr>
                <w:rFonts w:ascii="Arial" w:hAnsi="Arial" w:cs="Arial"/>
                <w:color w:val="000000"/>
                <w:sz w:val="20"/>
                <w:szCs w:val="20"/>
              </w:rPr>
              <w:t>R$ 319,79</w:t>
            </w:r>
          </w:p>
        </w:tc>
      </w:tr>
      <w:tr w:rsidR="00746C47" w:rsidRPr="00047A61" w:rsidTr="00746C47">
        <w:trPr>
          <w:trHeight w:val="552"/>
          <w:jc w:val="center"/>
        </w:trPr>
        <w:tc>
          <w:tcPr>
            <w:tcW w:w="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Default="00746C47" w:rsidP="00746C47">
            <w:pPr>
              <w:jc w:val="center"/>
              <w:rPr>
                <w:rFonts w:ascii="Arial" w:hAnsi="Arial" w:cs="Arial"/>
                <w:b/>
                <w:bCs/>
                <w:sz w:val="18"/>
                <w:szCs w:val="18"/>
              </w:rPr>
            </w:pPr>
            <w:r>
              <w:rPr>
                <w:rFonts w:ascii="Arial" w:hAnsi="Arial" w:cs="Arial"/>
                <w:b/>
                <w:bCs/>
                <w:sz w:val="18"/>
                <w:szCs w:val="18"/>
              </w:rPr>
              <w:t>36</w:t>
            </w:r>
          </w:p>
        </w:tc>
        <w:tc>
          <w:tcPr>
            <w:tcW w:w="4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9C211B" w:rsidRDefault="00746C47" w:rsidP="00746C47">
            <w:pPr>
              <w:jc w:val="both"/>
              <w:rPr>
                <w:rFonts w:ascii="Arial" w:hAnsi="Arial" w:cs="Arial"/>
                <w:sz w:val="20"/>
                <w:szCs w:val="20"/>
              </w:rPr>
            </w:pPr>
            <w:r w:rsidRPr="009C211B">
              <w:rPr>
                <w:rFonts w:ascii="Arial" w:hAnsi="Arial" w:cs="Arial"/>
                <w:sz w:val="20"/>
                <w:szCs w:val="20"/>
              </w:rPr>
              <w:t>Gás R141B, para limpeza de sistema de refrigeração.</w:t>
            </w:r>
          </w:p>
        </w:tc>
        <w:tc>
          <w:tcPr>
            <w:tcW w:w="12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BR0194130</w:t>
            </w:r>
          </w:p>
        </w:tc>
        <w:tc>
          <w:tcPr>
            <w:tcW w:w="1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9C211B" w:rsidRDefault="00746C47" w:rsidP="00746C47">
            <w:pPr>
              <w:jc w:val="center"/>
              <w:rPr>
                <w:rFonts w:ascii="Arial" w:hAnsi="Arial" w:cs="Arial"/>
                <w:sz w:val="20"/>
                <w:szCs w:val="20"/>
              </w:rPr>
            </w:pPr>
            <w:r w:rsidRPr="009C211B">
              <w:rPr>
                <w:rFonts w:ascii="Arial" w:hAnsi="Arial" w:cs="Arial"/>
                <w:sz w:val="20"/>
                <w:szCs w:val="20"/>
              </w:rPr>
              <w:t>Tambor c/ 30 Kg</w:t>
            </w:r>
          </w:p>
        </w:tc>
        <w:tc>
          <w:tcPr>
            <w:tcW w:w="7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C47" w:rsidRPr="00AE2D12" w:rsidRDefault="00F9548F" w:rsidP="00746C47">
            <w:pPr>
              <w:jc w:val="center"/>
              <w:rPr>
                <w:rFonts w:ascii="Arial" w:hAnsi="Arial" w:cs="Arial"/>
                <w:sz w:val="20"/>
                <w:szCs w:val="20"/>
              </w:rPr>
            </w:pPr>
            <w:r>
              <w:rPr>
                <w:rFonts w:ascii="Arial" w:hAnsi="Arial" w:cs="Arial"/>
                <w:sz w:val="20"/>
                <w:szCs w:val="20"/>
              </w:rPr>
              <w:t>10</w:t>
            </w:r>
          </w:p>
        </w:tc>
        <w:tc>
          <w:tcPr>
            <w:tcW w:w="1149" w:type="dxa"/>
            <w:tcBorders>
              <w:top w:val="single" w:sz="4" w:space="0" w:color="000000"/>
              <w:left w:val="single" w:sz="4" w:space="0" w:color="000000"/>
              <w:bottom w:val="single" w:sz="4" w:space="0" w:color="000000"/>
              <w:right w:val="single" w:sz="4" w:space="0" w:color="000000"/>
            </w:tcBorders>
            <w:vAlign w:val="center"/>
          </w:tcPr>
          <w:p w:rsidR="00746C47" w:rsidRPr="00BA347C" w:rsidRDefault="00746C47" w:rsidP="00746C47">
            <w:pPr>
              <w:jc w:val="center"/>
              <w:rPr>
                <w:rFonts w:ascii="Arial" w:hAnsi="Arial" w:cs="Arial"/>
                <w:bCs/>
                <w:sz w:val="18"/>
                <w:szCs w:val="18"/>
              </w:rPr>
            </w:pPr>
            <w:proofErr w:type="gramStart"/>
            <w:r w:rsidRPr="00BA347C">
              <w:rPr>
                <w:rFonts w:ascii="Arial" w:hAnsi="Arial" w:cs="Arial"/>
                <w:bCs/>
                <w:sz w:val="18"/>
                <w:szCs w:val="18"/>
              </w:rPr>
              <w:t>1</w:t>
            </w:r>
            <w:proofErr w:type="gramEnd"/>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C47" w:rsidRPr="00047A61" w:rsidRDefault="00746C47" w:rsidP="00746C47">
            <w:pPr>
              <w:jc w:val="center"/>
              <w:rPr>
                <w:rFonts w:ascii="Arial" w:hAnsi="Arial" w:cs="Arial"/>
                <w:color w:val="000000"/>
                <w:sz w:val="20"/>
                <w:szCs w:val="20"/>
              </w:rPr>
            </w:pPr>
            <w:r w:rsidRPr="00047A61">
              <w:rPr>
                <w:rFonts w:ascii="Arial" w:hAnsi="Arial" w:cs="Arial"/>
                <w:color w:val="000000"/>
                <w:sz w:val="20"/>
                <w:szCs w:val="20"/>
              </w:rPr>
              <w:t xml:space="preserve">R$ </w:t>
            </w:r>
            <w:r>
              <w:rPr>
                <w:rFonts w:ascii="Arial" w:hAnsi="Arial" w:cs="Arial"/>
                <w:color w:val="000000"/>
                <w:sz w:val="20"/>
                <w:szCs w:val="20"/>
              </w:rPr>
              <w:t>615,50</w:t>
            </w:r>
          </w:p>
        </w:tc>
      </w:tr>
    </w:tbl>
    <w:p w:rsidR="00752B1F" w:rsidRPr="004A5AC6" w:rsidRDefault="00752B1F" w:rsidP="001E14AF">
      <w:pPr>
        <w:autoSpaceDE w:val="0"/>
        <w:spacing w:after="120" w:line="276" w:lineRule="auto"/>
        <w:jc w:val="both"/>
        <w:rPr>
          <w:rFonts w:cs="Times New Roman"/>
          <w:b/>
          <w:i/>
          <w:color w:val="FF0000"/>
          <w:sz w:val="20"/>
          <w:szCs w:val="20"/>
        </w:rPr>
      </w:pPr>
    </w:p>
    <w:p w:rsidR="004F5DB8" w:rsidRPr="00D252A8" w:rsidRDefault="004F5DB8" w:rsidP="00D252A8">
      <w:pPr>
        <w:pStyle w:val="PargrafodaLista"/>
        <w:numPr>
          <w:ilvl w:val="0"/>
          <w:numId w:val="1"/>
        </w:numPr>
        <w:autoSpaceDE w:val="0"/>
        <w:spacing w:after="120" w:line="276" w:lineRule="auto"/>
        <w:jc w:val="both"/>
        <w:rPr>
          <w:rFonts w:cs="Times New Roman"/>
          <w:b/>
          <w:sz w:val="20"/>
          <w:szCs w:val="20"/>
        </w:rPr>
      </w:pPr>
      <w:r w:rsidRPr="00D252A8">
        <w:rPr>
          <w:rFonts w:cs="Times New Roman"/>
          <w:b/>
          <w:sz w:val="20"/>
          <w:szCs w:val="20"/>
        </w:rPr>
        <w:t>JUSTIFICATIVA E OBJETIVO DA CONTRATA</w:t>
      </w:r>
      <w:r w:rsidRPr="00D252A8">
        <w:rPr>
          <w:rFonts w:cs="Times New Roman" w:hint="eastAsia"/>
          <w:b/>
          <w:sz w:val="20"/>
          <w:szCs w:val="20"/>
        </w:rPr>
        <w:t>ÇÃ</w:t>
      </w:r>
      <w:r w:rsidRPr="00D252A8">
        <w:rPr>
          <w:rFonts w:cs="Times New Roman"/>
          <w:b/>
          <w:sz w:val="20"/>
          <w:szCs w:val="20"/>
        </w:rPr>
        <w:t>O</w:t>
      </w:r>
    </w:p>
    <w:p w:rsidR="002D236F" w:rsidRPr="00D252A8" w:rsidRDefault="002D236F" w:rsidP="00D252A8">
      <w:pPr>
        <w:numPr>
          <w:ilvl w:val="1"/>
          <w:numId w:val="1"/>
        </w:numPr>
        <w:spacing w:after="120"/>
        <w:ind w:left="0" w:firstLine="426"/>
        <w:jc w:val="both"/>
        <w:rPr>
          <w:rFonts w:ascii="Ecofont Vera Sans" w:hAnsi="Ecofont Vera Sans"/>
          <w:sz w:val="20"/>
          <w:szCs w:val="20"/>
        </w:rPr>
      </w:pPr>
      <w:r w:rsidRPr="00D252A8">
        <w:rPr>
          <w:rFonts w:ascii="Ecofont Vera Sans" w:hAnsi="Ecofont Vera Sans"/>
          <w:sz w:val="20"/>
          <w:szCs w:val="20"/>
        </w:rPr>
        <w:t>A aquisição dos bens acima elencados atenderá às necessidades da Superintendência Regional do Departamento de polícia Federal no Rio Grande do Norte.</w:t>
      </w:r>
    </w:p>
    <w:p w:rsidR="002D236F" w:rsidRPr="00AE2531" w:rsidRDefault="002D236F" w:rsidP="00D252A8">
      <w:pPr>
        <w:numPr>
          <w:ilvl w:val="1"/>
          <w:numId w:val="1"/>
        </w:numPr>
        <w:spacing w:after="120"/>
        <w:ind w:left="0" w:firstLine="426"/>
        <w:jc w:val="both"/>
        <w:rPr>
          <w:rFonts w:ascii="Ecofont Vera Sans" w:hAnsi="Ecofont Vera Sans"/>
          <w:sz w:val="20"/>
          <w:szCs w:val="20"/>
        </w:rPr>
      </w:pPr>
      <w:r w:rsidRPr="00AE2531">
        <w:rPr>
          <w:rFonts w:ascii="Ecofont Vera Sans" w:hAnsi="Ecofont Vera Sans"/>
          <w:sz w:val="20"/>
          <w:szCs w:val="20"/>
        </w:rPr>
        <w:t>Considerando a necessidade constante de aquisição de peças e materiais de reposição para o sistema de climatização central, com vistas a atender ao plano de manutenção preventiva, bem como às ações corretivas;</w:t>
      </w:r>
    </w:p>
    <w:p w:rsidR="002D236F" w:rsidRDefault="002D236F" w:rsidP="00D252A8">
      <w:pPr>
        <w:numPr>
          <w:ilvl w:val="1"/>
          <w:numId w:val="1"/>
        </w:numPr>
        <w:spacing w:after="240"/>
        <w:ind w:left="0" w:firstLine="426"/>
        <w:jc w:val="both"/>
        <w:rPr>
          <w:rFonts w:ascii="Ecofont Vera Sans" w:hAnsi="Ecofont Vera Sans"/>
          <w:sz w:val="20"/>
          <w:szCs w:val="20"/>
        </w:rPr>
      </w:pPr>
      <w:r w:rsidRPr="00AE2531">
        <w:rPr>
          <w:rFonts w:ascii="Ecofont Vera Sans" w:hAnsi="Ecofont Vera Sans"/>
          <w:sz w:val="20"/>
          <w:szCs w:val="20"/>
        </w:rPr>
        <w:t>Considerando que o atual contrato de manutenção da climatização/ automação não contempla o fornecimento de peças e materiais de reposição e que a grande maioria desses materiais não é encontrada no mercado local, e, muitas vezes, nem mesmo no mercado nacional;</w:t>
      </w:r>
    </w:p>
    <w:p w:rsidR="004F5DB8" w:rsidRPr="004A5AC6" w:rsidRDefault="004F5DB8" w:rsidP="004F5DB8">
      <w:pPr>
        <w:spacing w:before="120" w:after="120" w:line="276" w:lineRule="auto"/>
        <w:jc w:val="both"/>
        <w:rPr>
          <w:rFonts w:cs="Times New Roman"/>
          <w:b/>
          <w:color w:val="000000"/>
          <w:sz w:val="20"/>
          <w:szCs w:val="20"/>
        </w:rPr>
      </w:pPr>
    </w:p>
    <w:p w:rsidR="001E14AF" w:rsidRPr="004A5AC6" w:rsidRDefault="001E14AF" w:rsidP="00D252A8">
      <w:pPr>
        <w:numPr>
          <w:ilvl w:val="0"/>
          <w:numId w:val="1"/>
        </w:numPr>
        <w:spacing w:before="120" w:after="120" w:line="276" w:lineRule="auto"/>
        <w:ind w:left="0" w:firstLine="0"/>
        <w:jc w:val="both"/>
        <w:rPr>
          <w:rFonts w:cs="Times New Roman"/>
          <w:b/>
          <w:color w:val="000000"/>
          <w:sz w:val="20"/>
          <w:szCs w:val="20"/>
        </w:rPr>
      </w:pPr>
      <w:r w:rsidRPr="004A5AC6">
        <w:rPr>
          <w:rFonts w:cs="Times New Roman"/>
          <w:b/>
          <w:color w:val="000000"/>
          <w:sz w:val="20"/>
          <w:szCs w:val="20"/>
        </w:rPr>
        <w:lastRenderedPageBreak/>
        <w:t>CLASSIFICAÇÃO DOS BENS COMUNS</w:t>
      </w:r>
    </w:p>
    <w:p w:rsidR="002D236F" w:rsidRDefault="002D236F" w:rsidP="00D252A8">
      <w:pPr>
        <w:numPr>
          <w:ilvl w:val="1"/>
          <w:numId w:val="1"/>
        </w:numPr>
        <w:spacing w:after="240"/>
        <w:ind w:left="0" w:firstLine="710"/>
        <w:jc w:val="both"/>
        <w:rPr>
          <w:rFonts w:cs="Times New Roman"/>
          <w:iCs/>
          <w:color w:val="000000"/>
          <w:sz w:val="20"/>
          <w:szCs w:val="20"/>
        </w:rPr>
      </w:pPr>
      <w:r w:rsidRPr="002D236F">
        <w:rPr>
          <w:rFonts w:cs="Times New Roman"/>
          <w:iCs/>
          <w:color w:val="000000"/>
          <w:sz w:val="20"/>
          <w:szCs w:val="20"/>
        </w:rPr>
        <w:t xml:space="preserve">Os bens a serem adquiridos enquadram-se na classificação de bens comuns, nos termos da Lei n° 10.520, de 2002, do Decreto n° 3.555, de 2000, e do Decreto 5.450, de 2005. </w:t>
      </w:r>
    </w:p>
    <w:p w:rsidR="002D236F" w:rsidRDefault="002D236F" w:rsidP="00D252A8">
      <w:pPr>
        <w:numPr>
          <w:ilvl w:val="0"/>
          <w:numId w:val="1"/>
        </w:numPr>
        <w:spacing w:before="120" w:after="120" w:line="276" w:lineRule="auto"/>
        <w:ind w:left="0" w:firstLine="0"/>
        <w:jc w:val="both"/>
        <w:rPr>
          <w:rFonts w:cs="Times New Roman"/>
          <w:b/>
          <w:color w:val="000000"/>
          <w:sz w:val="20"/>
          <w:szCs w:val="20"/>
        </w:rPr>
      </w:pPr>
      <w:r w:rsidRPr="002D236F">
        <w:rPr>
          <w:rFonts w:cs="Times New Roman"/>
          <w:b/>
          <w:color w:val="000000"/>
          <w:sz w:val="20"/>
          <w:szCs w:val="20"/>
        </w:rPr>
        <w:t>CRITÉRIOS DE SUSTENTABILIDADE</w:t>
      </w:r>
      <w:proofErr w:type="gramStart"/>
      <w:r w:rsidR="0069545D">
        <w:rPr>
          <w:rFonts w:cs="Times New Roman"/>
          <w:b/>
          <w:color w:val="000000"/>
          <w:sz w:val="20"/>
          <w:szCs w:val="20"/>
        </w:rPr>
        <w:t xml:space="preserve">    </w:t>
      </w:r>
    </w:p>
    <w:p w:rsidR="002D236F" w:rsidRPr="00AE2531" w:rsidRDefault="002D236F" w:rsidP="00D252A8">
      <w:pPr>
        <w:numPr>
          <w:ilvl w:val="1"/>
          <w:numId w:val="1"/>
        </w:numPr>
        <w:spacing w:after="240"/>
        <w:ind w:left="426" w:firstLine="284"/>
        <w:jc w:val="both"/>
        <w:rPr>
          <w:rFonts w:ascii="Ecofont Vera Sans" w:hAnsi="Ecofont Vera Sans"/>
          <w:sz w:val="20"/>
          <w:szCs w:val="20"/>
        </w:rPr>
      </w:pPr>
      <w:proofErr w:type="gramEnd"/>
      <w:r w:rsidRPr="00AE2531">
        <w:rPr>
          <w:rFonts w:ascii="Ecofont Vera Sans" w:hAnsi="Ecofont Vera Sans"/>
          <w:sz w:val="20"/>
          <w:szCs w:val="20"/>
        </w:rPr>
        <w:t>Os materiais e embalagens empregados, sempre que possível, deverão ser constituídos, no todo ou em parte, por material reciclado, atóxico, biodegradável, conforme ABNT NBR – 15448-1 e 15448-2;</w:t>
      </w:r>
    </w:p>
    <w:p w:rsidR="002D236F" w:rsidRPr="00AE2531" w:rsidRDefault="002D236F" w:rsidP="00D252A8">
      <w:pPr>
        <w:numPr>
          <w:ilvl w:val="1"/>
          <w:numId w:val="1"/>
        </w:numPr>
        <w:spacing w:after="240"/>
        <w:ind w:left="426" w:firstLine="284"/>
        <w:jc w:val="both"/>
        <w:rPr>
          <w:rFonts w:ascii="Ecofont Vera Sans" w:hAnsi="Ecofont Vera Sans"/>
          <w:sz w:val="20"/>
          <w:szCs w:val="20"/>
        </w:rPr>
      </w:pPr>
      <w:r w:rsidRPr="00AE2531">
        <w:rPr>
          <w:rFonts w:ascii="Ecofont Vera Sans" w:hAnsi="Ecofont Vera Sans"/>
          <w:sz w:val="20"/>
          <w:szCs w:val="20"/>
        </w:rPr>
        <w:t>Se possível, deverão ser observados os requisitos ambientais para a obtenção de certificação do Instituto Nacional de Metrologia, Normalização e Qualidade Industrial – INMETRO como produtos sustentáveis ou de menor impacto ambiental em relação aos seus similares;</w:t>
      </w:r>
    </w:p>
    <w:p w:rsidR="002D236F" w:rsidRPr="00AE2531" w:rsidRDefault="002D236F" w:rsidP="00D252A8">
      <w:pPr>
        <w:numPr>
          <w:ilvl w:val="1"/>
          <w:numId w:val="1"/>
        </w:numPr>
        <w:spacing w:after="240"/>
        <w:ind w:left="426" w:firstLine="284"/>
        <w:jc w:val="both"/>
        <w:rPr>
          <w:rFonts w:ascii="Ecofont Vera Sans" w:hAnsi="Ecofont Vera Sans"/>
          <w:sz w:val="20"/>
          <w:szCs w:val="20"/>
        </w:rPr>
      </w:pPr>
      <w:r w:rsidRPr="00AE2531">
        <w:rPr>
          <w:rFonts w:ascii="Ecofont Vera Sans" w:hAnsi="Ecofont Vera Sans"/>
          <w:sz w:val="20"/>
          <w:szCs w:val="20"/>
        </w:rPr>
        <w:t xml:space="preserve">Os produtos fornecidos deverão </w:t>
      </w:r>
      <w:proofErr w:type="gramStart"/>
      <w:r w:rsidRPr="00AE2531">
        <w:rPr>
          <w:rFonts w:ascii="Ecofont Vera Sans" w:hAnsi="Ecofont Vera Sans"/>
          <w:sz w:val="20"/>
          <w:szCs w:val="20"/>
        </w:rPr>
        <w:t>ser,</w:t>
      </w:r>
      <w:proofErr w:type="gramEnd"/>
      <w:r w:rsidRPr="00AE2531">
        <w:rPr>
          <w:rFonts w:ascii="Ecofont Vera Sans" w:hAnsi="Ecofont Vera Sans"/>
          <w:sz w:val="20"/>
          <w:szCs w:val="20"/>
        </w:rPr>
        <w:t xml:space="preserve"> preferencialmente, acondicionados em embalagem individual adequada, com o menor volume possível, que utilize materiais recicláveis, de forma a garantir a máxima proteção durante o transporte e o armazenamento;</w:t>
      </w:r>
    </w:p>
    <w:p w:rsidR="002D236F" w:rsidRPr="00AE2531" w:rsidRDefault="002D236F" w:rsidP="00D252A8">
      <w:pPr>
        <w:numPr>
          <w:ilvl w:val="1"/>
          <w:numId w:val="1"/>
        </w:numPr>
        <w:spacing w:after="240"/>
        <w:ind w:left="426" w:firstLine="284"/>
        <w:jc w:val="both"/>
        <w:rPr>
          <w:rFonts w:ascii="Ecofont Vera Sans" w:hAnsi="Ecofont Vera Sans"/>
          <w:sz w:val="20"/>
          <w:szCs w:val="20"/>
        </w:rPr>
      </w:pPr>
      <w:r w:rsidRPr="00AE2531">
        <w:rPr>
          <w:rFonts w:ascii="Ecofont Vera Sans" w:hAnsi="Ecofont Vera Sans"/>
          <w:sz w:val="20"/>
          <w:szCs w:val="20"/>
        </w:rPr>
        <w:t xml:space="preserve">Os produtos fornecidos não deverão conter substâncias perigosas em concentração acima da recomendada na diretiva </w:t>
      </w:r>
      <w:proofErr w:type="spellStart"/>
      <w:proofErr w:type="gramStart"/>
      <w:r w:rsidRPr="00AE2531">
        <w:rPr>
          <w:rFonts w:ascii="Ecofont Vera Sans" w:hAnsi="Ecofont Vera Sans"/>
          <w:sz w:val="20"/>
          <w:szCs w:val="20"/>
        </w:rPr>
        <w:t>RoHS</w:t>
      </w:r>
      <w:proofErr w:type="spellEnd"/>
      <w:proofErr w:type="gramEnd"/>
      <w:r w:rsidRPr="00AE2531">
        <w:rPr>
          <w:rFonts w:ascii="Ecofont Vera Sans" w:hAnsi="Ecofont Vera Sans"/>
          <w:sz w:val="20"/>
          <w:szCs w:val="20"/>
        </w:rPr>
        <w:t xml:space="preserve"> (</w:t>
      </w:r>
      <w:proofErr w:type="spellStart"/>
      <w:r w:rsidRPr="00AE2531">
        <w:rPr>
          <w:rFonts w:ascii="Ecofont Vera Sans" w:hAnsi="Ecofont Vera Sans"/>
          <w:sz w:val="20"/>
          <w:szCs w:val="20"/>
        </w:rPr>
        <w:t>Restriction</w:t>
      </w:r>
      <w:proofErr w:type="spellEnd"/>
      <w:r w:rsidRPr="00AE2531">
        <w:rPr>
          <w:rFonts w:ascii="Ecofont Vera Sans" w:hAnsi="Ecofont Vera Sans"/>
          <w:sz w:val="20"/>
          <w:szCs w:val="20"/>
        </w:rPr>
        <w:t xml:space="preserve"> </w:t>
      </w:r>
      <w:proofErr w:type="spellStart"/>
      <w:r w:rsidRPr="00AE2531">
        <w:rPr>
          <w:rFonts w:ascii="Ecofont Vera Sans" w:hAnsi="Ecofont Vera Sans"/>
          <w:sz w:val="20"/>
          <w:szCs w:val="20"/>
        </w:rPr>
        <w:t>of</w:t>
      </w:r>
      <w:proofErr w:type="spellEnd"/>
      <w:r w:rsidRPr="00AE2531">
        <w:rPr>
          <w:rFonts w:ascii="Ecofont Vera Sans" w:hAnsi="Ecofont Vera Sans"/>
          <w:sz w:val="20"/>
          <w:szCs w:val="20"/>
        </w:rPr>
        <w:t xml:space="preserve">  </w:t>
      </w:r>
      <w:proofErr w:type="spellStart"/>
      <w:r w:rsidRPr="00AE2531">
        <w:rPr>
          <w:rFonts w:ascii="Ecofont Vera Sans" w:hAnsi="Ecofont Vera Sans"/>
          <w:sz w:val="20"/>
          <w:szCs w:val="20"/>
        </w:rPr>
        <w:t>Certain</w:t>
      </w:r>
      <w:proofErr w:type="spellEnd"/>
      <w:r w:rsidRPr="00AE2531">
        <w:rPr>
          <w:rFonts w:ascii="Ecofont Vera Sans" w:hAnsi="Ecofont Vera Sans"/>
          <w:sz w:val="20"/>
          <w:szCs w:val="20"/>
        </w:rPr>
        <w:t xml:space="preserve"> </w:t>
      </w:r>
      <w:proofErr w:type="spellStart"/>
      <w:r w:rsidRPr="00AE2531">
        <w:rPr>
          <w:rFonts w:ascii="Ecofont Vera Sans" w:hAnsi="Ecofont Vera Sans"/>
          <w:sz w:val="20"/>
          <w:szCs w:val="20"/>
        </w:rPr>
        <w:t>Hazardous</w:t>
      </w:r>
      <w:proofErr w:type="spellEnd"/>
      <w:r w:rsidRPr="00AE2531">
        <w:rPr>
          <w:rFonts w:ascii="Ecofont Vera Sans" w:hAnsi="Ecofont Vera Sans"/>
          <w:sz w:val="20"/>
          <w:szCs w:val="20"/>
        </w:rPr>
        <w:t xml:space="preserve"> </w:t>
      </w:r>
      <w:proofErr w:type="spellStart"/>
      <w:r w:rsidRPr="00AE2531">
        <w:rPr>
          <w:rFonts w:ascii="Ecofont Vera Sans" w:hAnsi="Ecofont Vera Sans"/>
          <w:sz w:val="20"/>
          <w:szCs w:val="20"/>
        </w:rPr>
        <w:t>Substances</w:t>
      </w:r>
      <w:proofErr w:type="spellEnd"/>
      <w:r w:rsidRPr="00AE2531">
        <w:rPr>
          <w:rFonts w:ascii="Ecofont Vera Sans" w:hAnsi="Ecofont Vera Sans"/>
          <w:sz w:val="20"/>
          <w:szCs w:val="20"/>
        </w:rPr>
        <w:t>), tais como mercúrio (Hg), chumbo (</w:t>
      </w:r>
      <w:proofErr w:type="spellStart"/>
      <w:r w:rsidRPr="00AE2531">
        <w:rPr>
          <w:rFonts w:ascii="Ecofont Vera Sans" w:hAnsi="Ecofont Vera Sans"/>
          <w:sz w:val="20"/>
          <w:szCs w:val="20"/>
        </w:rPr>
        <w:t>Pb</w:t>
      </w:r>
      <w:proofErr w:type="spellEnd"/>
      <w:r w:rsidRPr="00AE2531">
        <w:rPr>
          <w:rFonts w:ascii="Ecofont Vera Sans" w:hAnsi="Ecofont Vera Sans"/>
          <w:sz w:val="20"/>
          <w:szCs w:val="20"/>
        </w:rPr>
        <w:t xml:space="preserve">), cromo </w:t>
      </w:r>
      <w:proofErr w:type="spellStart"/>
      <w:r w:rsidRPr="00AE2531">
        <w:rPr>
          <w:rFonts w:ascii="Ecofont Vera Sans" w:hAnsi="Ecofont Vera Sans"/>
          <w:sz w:val="20"/>
          <w:szCs w:val="20"/>
        </w:rPr>
        <w:t>hexavalente</w:t>
      </w:r>
      <w:proofErr w:type="spellEnd"/>
      <w:r w:rsidRPr="00AE2531">
        <w:rPr>
          <w:rFonts w:ascii="Ecofont Vera Sans" w:hAnsi="Ecofont Vera Sans"/>
          <w:sz w:val="20"/>
          <w:szCs w:val="20"/>
        </w:rPr>
        <w:t xml:space="preserve"> (Cr(VI)), cádmio (</w:t>
      </w:r>
      <w:proofErr w:type="spellStart"/>
      <w:r w:rsidRPr="00AE2531">
        <w:rPr>
          <w:rFonts w:ascii="Ecofont Vera Sans" w:hAnsi="Ecofont Vera Sans"/>
          <w:sz w:val="20"/>
          <w:szCs w:val="20"/>
        </w:rPr>
        <w:t>Cd</w:t>
      </w:r>
      <w:proofErr w:type="spellEnd"/>
      <w:r w:rsidRPr="00AE2531">
        <w:rPr>
          <w:rFonts w:ascii="Ecofont Vera Sans" w:hAnsi="Ecofont Vera Sans"/>
          <w:sz w:val="20"/>
          <w:szCs w:val="20"/>
        </w:rPr>
        <w:t xml:space="preserve">), </w:t>
      </w:r>
      <w:proofErr w:type="spellStart"/>
      <w:r w:rsidRPr="00AE2531">
        <w:rPr>
          <w:rFonts w:ascii="Ecofont Vera Sans" w:hAnsi="Ecofont Vera Sans"/>
          <w:sz w:val="20"/>
          <w:szCs w:val="20"/>
        </w:rPr>
        <w:t>bifenil-polibromados</w:t>
      </w:r>
      <w:proofErr w:type="spellEnd"/>
      <w:r w:rsidRPr="00AE2531">
        <w:rPr>
          <w:rFonts w:ascii="Ecofont Vera Sans" w:hAnsi="Ecofont Vera Sans"/>
          <w:sz w:val="20"/>
          <w:szCs w:val="20"/>
        </w:rPr>
        <w:t xml:space="preserve"> (</w:t>
      </w:r>
      <w:proofErr w:type="spellStart"/>
      <w:r w:rsidRPr="00AE2531">
        <w:rPr>
          <w:rFonts w:ascii="Ecofont Vera Sans" w:hAnsi="Ecofont Vera Sans"/>
          <w:sz w:val="20"/>
          <w:szCs w:val="20"/>
        </w:rPr>
        <w:t>PBBs</w:t>
      </w:r>
      <w:proofErr w:type="spellEnd"/>
      <w:r w:rsidRPr="00AE2531">
        <w:rPr>
          <w:rFonts w:ascii="Ecofont Vera Sans" w:hAnsi="Ecofont Vera Sans"/>
          <w:sz w:val="20"/>
          <w:szCs w:val="20"/>
        </w:rPr>
        <w:t xml:space="preserve">), éteres </w:t>
      </w:r>
      <w:proofErr w:type="spellStart"/>
      <w:r w:rsidRPr="00AE2531">
        <w:rPr>
          <w:rFonts w:ascii="Ecofont Vera Sans" w:hAnsi="Ecofont Vera Sans"/>
          <w:sz w:val="20"/>
          <w:szCs w:val="20"/>
        </w:rPr>
        <w:t>difenil-polibromados</w:t>
      </w:r>
      <w:proofErr w:type="spellEnd"/>
      <w:r w:rsidRPr="00AE2531">
        <w:rPr>
          <w:rFonts w:ascii="Ecofont Vera Sans" w:hAnsi="Ecofont Vera Sans"/>
          <w:sz w:val="20"/>
          <w:szCs w:val="20"/>
        </w:rPr>
        <w:t xml:space="preserve"> (</w:t>
      </w:r>
      <w:proofErr w:type="spellStart"/>
      <w:r w:rsidRPr="00AE2531">
        <w:rPr>
          <w:rFonts w:ascii="Ecofont Vera Sans" w:hAnsi="Ecofont Vera Sans"/>
          <w:sz w:val="20"/>
          <w:szCs w:val="20"/>
        </w:rPr>
        <w:t>PBDEs</w:t>
      </w:r>
      <w:proofErr w:type="spellEnd"/>
      <w:r w:rsidRPr="00AE2531">
        <w:rPr>
          <w:rFonts w:ascii="Ecofont Vera Sans" w:hAnsi="Ecofont Vera Sans"/>
          <w:sz w:val="20"/>
          <w:szCs w:val="20"/>
        </w:rPr>
        <w:t>).</w:t>
      </w:r>
    </w:p>
    <w:p w:rsidR="002D236F" w:rsidRPr="002D236F" w:rsidRDefault="002D236F" w:rsidP="00D252A8">
      <w:pPr>
        <w:numPr>
          <w:ilvl w:val="1"/>
          <w:numId w:val="1"/>
        </w:numPr>
        <w:spacing w:before="120" w:after="120" w:line="276" w:lineRule="auto"/>
        <w:ind w:left="426" w:firstLine="284"/>
        <w:jc w:val="both"/>
        <w:rPr>
          <w:rFonts w:cs="Times New Roman"/>
          <w:b/>
          <w:color w:val="000000"/>
          <w:sz w:val="20"/>
          <w:szCs w:val="20"/>
        </w:rPr>
      </w:pPr>
      <w:r w:rsidRPr="002D236F">
        <w:rPr>
          <w:rFonts w:ascii="Ecofont Vera Sans" w:hAnsi="Ecofont Vera Sans"/>
          <w:sz w:val="20"/>
          <w:szCs w:val="20"/>
        </w:rPr>
        <w:t>A comprovação do disposto no item anterior poderá ser feita mediante apresentação de certificação emitida por instituição pública oficial ou instituição credenciada, ou por qualquer outro meio de prova que ateste que o bem fornecido cumpre com as exigências do contrato.</w:t>
      </w:r>
    </w:p>
    <w:p w:rsidR="00DB11A0" w:rsidRPr="004A5AC6" w:rsidRDefault="00DB11A0" w:rsidP="00DB11A0">
      <w:pPr>
        <w:spacing w:after="120" w:line="276" w:lineRule="auto"/>
        <w:ind w:left="360" w:right="-15"/>
        <w:jc w:val="both"/>
        <w:rPr>
          <w:rFonts w:cs="Times New Roman"/>
          <w:b/>
          <w:bCs/>
          <w:color w:val="000000"/>
          <w:sz w:val="20"/>
          <w:szCs w:val="20"/>
        </w:rPr>
      </w:pPr>
    </w:p>
    <w:p w:rsidR="001E14AF" w:rsidRPr="004A5AC6" w:rsidRDefault="001E14AF" w:rsidP="00D252A8">
      <w:pPr>
        <w:numPr>
          <w:ilvl w:val="0"/>
          <w:numId w:val="1"/>
        </w:numPr>
        <w:spacing w:before="120" w:after="120" w:line="276" w:lineRule="auto"/>
        <w:ind w:left="0" w:firstLine="0"/>
        <w:jc w:val="both"/>
        <w:rPr>
          <w:rFonts w:cs="Times New Roman"/>
          <w:b/>
          <w:bCs/>
          <w:color w:val="000000"/>
          <w:sz w:val="20"/>
          <w:szCs w:val="20"/>
        </w:rPr>
      </w:pPr>
      <w:r w:rsidRPr="004A5AC6">
        <w:rPr>
          <w:rFonts w:cs="Times New Roman"/>
          <w:b/>
          <w:bCs/>
          <w:color w:val="000000"/>
          <w:sz w:val="20"/>
          <w:szCs w:val="20"/>
        </w:rPr>
        <w:t>ENTREGA E CRITÉRIOS DE ACEITAÇÃO DO OBJETO.</w:t>
      </w:r>
    </w:p>
    <w:p w:rsidR="001E14AF" w:rsidRPr="00BA347C" w:rsidRDefault="001E14AF" w:rsidP="00D252A8">
      <w:pPr>
        <w:numPr>
          <w:ilvl w:val="1"/>
          <w:numId w:val="1"/>
        </w:numPr>
        <w:spacing w:before="120" w:after="120" w:line="276" w:lineRule="auto"/>
        <w:ind w:left="425" w:firstLine="0"/>
        <w:jc w:val="both"/>
        <w:rPr>
          <w:rFonts w:cs="Times New Roman"/>
          <w:b/>
          <w:bCs/>
          <w:color w:val="000000"/>
          <w:sz w:val="20"/>
          <w:szCs w:val="20"/>
        </w:rPr>
      </w:pPr>
      <w:r w:rsidRPr="00BA347C">
        <w:rPr>
          <w:rFonts w:cs="Times New Roman"/>
          <w:iCs/>
          <w:color w:val="000000"/>
          <w:sz w:val="20"/>
          <w:szCs w:val="20"/>
        </w:rPr>
        <w:t>O prazo de entrega dos bens é de</w:t>
      </w:r>
      <w:r w:rsidR="002D236F" w:rsidRPr="00BA347C">
        <w:rPr>
          <w:rFonts w:cs="Times New Roman"/>
          <w:iCs/>
          <w:color w:val="000000"/>
          <w:sz w:val="20"/>
          <w:szCs w:val="20"/>
        </w:rPr>
        <w:t xml:space="preserve">, no máximo, </w:t>
      </w:r>
      <w:r w:rsidR="002D236F" w:rsidRPr="00BA347C">
        <w:rPr>
          <w:rFonts w:cs="Times New Roman"/>
          <w:b/>
          <w:iCs/>
          <w:color w:val="000000"/>
          <w:sz w:val="20"/>
          <w:szCs w:val="20"/>
        </w:rPr>
        <w:t>30 (trinta)</w:t>
      </w:r>
      <w:r w:rsidRPr="00BA347C">
        <w:rPr>
          <w:rFonts w:cs="Times New Roman"/>
          <w:b/>
          <w:iCs/>
          <w:color w:val="000000"/>
          <w:sz w:val="20"/>
          <w:szCs w:val="20"/>
        </w:rPr>
        <w:t xml:space="preserve"> </w:t>
      </w:r>
      <w:r w:rsidR="004F5DB8" w:rsidRPr="00BA347C">
        <w:rPr>
          <w:rFonts w:cs="Times New Roman"/>
          <w:b/>
          <w:iCs/>
          <w:color w:val="000000"/>
          <w:sz w:val="20"/>
          <w:szCs w:val="20"/>
        </w:rPr>
        <w:t>dias</w:t>
      </w:r>
      <w:r w:rsidR="002D236F" w:rsidRPr="00BA347C">
        <w:rPr>
          <w:rFonts w:cs="Times New Roman"/>
          <w:iCs/>
          <w:color w:val="000000"/>
          <w:sz w:val="20"/>
          <w:szCs w:val="20"/>
        </w:rPr>
        <w:t xml:space="preserve"> para o</w:t>
      </w:r>
      <w:r w:rsidR="00BA347C" w:rsidRPr="00BA347C">
        <w:rPr>
          <w:rFonts w:cs="Times New Roman"/>
          <w:iCs/>
          <w:color w:val="000000"/>
          <w:sz w:val="20"/>
          <w:szCs w:val="20"/>
        </w:rPr>
        <w:t>s</w:t>
      </w:r>
      <w:r w:rsidR="002D236F" w:rsidRPr="00BA347C">
        <w:rPr>
          <w:rFonts w:cs="Times New Roman"/>
          <w:iCs/>
          <w:color w:val="000000"/>
          <w:sz w:val="20"/>
          <w:szCs w:val="20"/>
        </w:rPr>
        <w:t xml:space="preserve"> ite</w:t>
      </w:r>
      <w:r w:rsidR="00BA347C" w:rsidRPr="00BA347C">
        <w:rPr>
          <w:rFonts w:cs="Times New Roman"/>
          <w:iCs/>
          <w:color w:val="000000"/>
          <w:sz w:val="20"/>
          <w:szCs w:val="20"/>
        </w:rPr>
        <w:t>ns</w:t>
      </w:r>
      <w:r w:rsidR="002D236F" w:rsidRPr="00BA347C">
        <w:rPr>
          <w:rFonts w:cs="Times New Roman"/>
          <w:iCs/>
          <w:color w:val="000000"/>
          <w:sz w:val="20"/>
          <w:szCs w:val="20"/>
        </w:rPr>
        <w:t xml:space="preserve"> </w:t>
      </w:r>
      <w:proofErr w:type="gramStart"/>
      <w:r w:rsidR="00BA347C" w:rsidRPr="00BA347C">
        <w:rPr>
          <w:rFonts w:cs="Times New Roman"/>
          <w:iCs/>
          <w:color w:val="000000"/>
          <w:sz w:val="20"/>
          <w:szCs w:val="20"/>
        </w:rPr>
        <w:t>18,</w:t>
      </w:r>
      <w:proofErr w:type="gramEnd"/>
      <w:r w:rsidR="00BA347C" w:rsidRPr="00BA347C">
        <w:rPr>
          <w:rFonts w:cs="Times New Roman"/>
          <w:iCs/>
          <w:color w:val="000000"/>
          <w:sz w:val="20"/>
          <w:szCs w:val="20"/>
        </w:rPr>
        <w:t>19,29,30, 31, 32 e 33</w:t>
      </w:r>
      <w:r w:rsidR="002D236F" w:rsidRPr="00BA347C">
        <w:rPr>
          <w:rFonts w:cs="Times New Roman"/>
          <w:iCs/>
          <w:color w:val="000000"/>
          <w:sz w:val="20"/>
          <w:szCs w:val="20"/>
        </w:rPr>
        <w:t xml:space="preserve"> e de </w:t>
      </w:r>
      <w:r w:rsidR="002D236F" w:rsidRPr="00BA347C">
        <w:rPr>
          <w:rFonts w:cs="Times New Roman"/>
          <w:b/>
          <w:iCs/>
          <w:color w:val="000000"/>
          <w:sz w:val="20"/>
          <w:szCs w:val="20"/>
        </w:rPr>
        <w:t>15 (quinze)</w:t>
      </w:r>
      <w:r w:rsidR="002D236F" w:rsidRPr="00BA347C">
        <w:rPr>
          <w:rFonts w:cs="Times New Roman"/>
          <w:iCs/>
          <w:color w:val="000000"/>
          <w:sz w:val="20"/>
          <w:szCs w:val="20"/>
        </w:rPr>
        <w:t xml:space="preserve"> dias para os demais itens</w:t>
      </w:r>
      <w:r w:rsidR="004F5DB8" w:rsidRPr="00BA347C">
        <w:rPr>
          <w:rFonts w:cs="Times New Roman"/>
          <w:iCs/>
          <w:color w:val="000000"/>
          <w:sz w:val="20"/>
          <w:szCs w:val="20"/>
        </w:rPr>
        <w:t xml:space="preserve">, </w:t>
      </w:r>
      <w:r w:rsidRPr="00BA347C">
        <w:rPr>
          <w:rFonts w:cs="Times New Roman"/>
          <w:iCs/>
          <w:color w:val="000000"/>
          <w:sz w:val="20"/>
          <w:szCs w:val="20"/>
        </w:rPr>
        <w:t>contados do</w:t>
      </w:r>
      <w:r w:rsidR="002D236F" w:rsidRPr="00BA347C">
        <w:rPr>
          <w:rFonts w:cs="Times New Roman"/>
          <w:iCs/>
          <w:color w:val="000000"/>
          <w:sz w:val="20"/>
          <w:szCs w:val="20"/>
        </w:rPr>
        <w:t xml:space="preserve"> recebimento da Nota de Empenho</w:t>
      </w:r>
      <w:r w:rsidRPr="00BA347C">
        <w:rPr>
          <w:rFonts w:cs="Times New Roman"/>
          <w:iCs/>
          <w:color w:val="000000"/>
          <w:sz w:val="20"/>
          <w:szCs w:val="20"/>
        </w:rPr>
        <w:t xml:space="preserve">, em remessa </w:t>
      </w:r>
      <w:r w:rsidR="002D236F" w:rsidRPr="00BA347C">
        <w:rPr>
          <w:rFonts w:cs="Times New Roman"/>
          <w:iCs/>
          <w:color w:val="000000"/>
          <w:sz w:val="20"/>
          <w:szCs w:val="20"/>
        </w:rPr>
        <w:t>única</w:t>
      </w:r>
      <w:r w:rsidRPr="00BA347C">
        <w:rPr>
          <w:rFonts w:cs="Times New Roman"/>
          <w:iCs/>
          <w:color w:val="000000"/>
          <w:sz w:val="20"/>
          <w:szCs w:val="20"/>
        </w:rPr>
        <w:t>, no seguinte endereço</w:t>
      </w:r>
      <w:r w:rsidR="002D236F" w:rsidRPr="00BA347C">
        <w:rPr>
          <w:rFonts w:cs="Times New Roman"/>
          <w:iCs/>
          <w:color w:val="000000"/>
          <w:sz w:val="20"/>
          <w:szCs w:val="20"/>
        </w:rPr>
        <w:t>: Rua Dr. Lauro Pinto, nº 155, Lagoa Nova, Natal/RN, CEP: 59064-165</w:t>
      </w:r>
      <w:r w:rsidRPr="00BA347C">
        <w:rPr>
          <w:rFonts w:cs="Times New Roman"/>
          <w:iCs/>
          <w:color w:val="000000"/>
          <w:sz w:val="20"/>
          <w:szCs w:val="20"/>
        </w:rPr>
        <w:t xml:space="preserve">. </w:t>
      </w:r>
      <w:r w:rsidR="00654ED4" w:rsidRPr="00BA347C">
        <w:rPr>
          <w:rFonts w:cs="Times New Roman"/>
          <w:iCs/>
          <w:color w:val="000000"/>
          <w:sz w:val="20"/>
          <w:szCs w:val="20"/>
        </w:rPr>
        <w:t xml:space="preserve">A entrega dos materiais deve observar o horário de expediente da SR/DPF/RN, qual seja, </w:t>
      </w:r>
      <w:proofErr w:type="gramStart"/>
      <w:r w:rsidR="00654ED4" w:rsidRPr="00BA347C">
        <w:rPr>
          <w:rFonts w:cs="Times New Roman"/>
          <w:iCs/>
          <w:color w:val="000000"/>
          <w:sz w:val="20"/>
          <w:szCs w:val="20"/>
        </w:rPr>
        <w:t>08:00</w:t>
      </w:r>
      <w:proofErr w:type="gramEnd"/>
      <w:r w:rsidR="00654ED4" w:rsidRPr="00BA347C">
        <w:rPr>
          <w:rFonts w:cs="Times New Roman"/>
          <w:iCs/>
          <w:color w:val="000000"/>
          <w:sz w:val="20"/>
          <w:szCs w:val="20"/>
        </w:rPr>
        <w:t xml:space="preserve"> às 12:00 e 14:00 às 18:00.</w:t>
      </w:r>
    </w:p>
    <w:p w:rsidR="001E14AF" w:rsidRPr="004A5AC6" w:rsidRDefault="001E14AF" w:rsidP="00D252A8">
      <w:pPr>
        <w:numPr>
          <w:ilvl w:val="1"/>
          <w:numId w:val="1"/>
        </w:numPr>
        <w:spacing w:before="120" w:after="120" w:line="276" w:lineRule="auto"/>
        <w:ind w:left="425" w:firstLine="0"/>
        <w:jc w:val="both"/>
        <w:rPr>
          <w:rFonts w:cs="Times New Roman"/>
          <w:b/>
          <w:bCs/>
          <w:color w:val="000000"/>
          <w:sz w:val="20"/>
          <w:szCs w:val="20"/>
        </w:rPr>
      </w:pPr>
      <w:r w:rsidRPr="004A5AC6">
        <w:rPr>
          <w:rFonts w:cs="Times New Roman"/>
          <w:color w:val="000000"/>
          <w:sz w:val="20"/>
          <w:szCs w:val="20"/>
        </w:rPr>
        <w:t>Os bens serão recebidos provisoriamente</w:t>
      </w:r>
      <w:r w:rsidR="00745749">
        <w:rPr>
          <w:rFonts w:cs="Times New Roman"/>
          <w:color w:val="000000"/>
          <w:sz w:val="20"/>
          <w:szCs w:val="20"/>
        </w:rPr>
        <w:t>, a partir da entrega, por servidor lotado no</w:t>
      </w:r>
      <w:r w:rsidRPr="004A5AC6">
        <w:rPr>
          <w:rFonts w:cs="Times New Roman"/>
          <w:color w:val="000000"/>
          <w:sz w:val="20"/>
          <w:szCs w:val="20"/>
        </w:rPr>
        <w:t xml:space="preserve"> </w:t>
      </w:r>
      <w:r w:rsidR="00745749">
        <w:rPr>
          <w:rFonts w:cs="Times New Roman"/>
          <w:color w:val="000000"/>
          <w:sz w:val="20"/>
          <w:szCs w:val="20"/>
        </w:rPr>
        <w:t>setor responsável pela utilização do material</w:t>
      </w:r>
      <w:r w:rsidRPr="004A5AC6">
        <w:rPr>
          <w:rFonts w:cs="Times New Roman"/>
          <w:color w:val="000000"/>
          <w:sz w:val="20"/>
          <w:szCs w:val="20"/>
        </w:rPr>
        <w:t xml:space="preserve">, para efeito de posterior verificação de sua conformidade com as especificações constantes neste </w:t>
      </w:r>
      <w:r w:rsidR="008C1AF7" w:rsidRPr="004A5AC6">
        <w:rPr>
          <w:rFonts w:cs="Times New Roman"/>
          <w:color w:val="000000"/>
          <w:sz w:val="20"/>
          <w:szCs w:val="20"/>
        </w:rPr>
        <w:t>Termo de R</w:t>
      </w:r>
      <w:r w:rsidRPr="004A5AC6">
        <w:rPr>
          <w:rFonts w:cs="Times New Roman"/>
          <w:color w:val="000000"/>
          <w:sz w:val="20"/>
          <w:szCs w:val="20"/>
        </w:rPr>
        <w:t xml:space="preserve">eferência e na proposta. </w:t>
      </w:r>
    </w:p>
    <w:p w:rsidR="001E14AF" w:rsidRPr="004A5AC6" w:rsidRDefault="001E14AF" w:rsidP="00D252A8">
      <w:pPr>
        <w:numPr>
          <w:ilvl w:val="1"/>
          <w:numId w:val="1"/>
        </w:numPr>
        <w:spacing w:before="120" w:after="120" w:line="276" w:lineRule="auto"/>
        <w:ind w:left="425" w:firstLine="0"/>
        <w:jc w:val="both"/>
        <w:rPr>
          <w:rFonts w:cs="Times New Roman"/>
          <w:bCs/>
          <w:color w:val="000000"/>
          <w:sz w:val="20"/>
          <w:szCs w:val="20"/>
        </w:rPr>
      </w:pPr>
      <w:r w:rsidRPr="004A5AC6">
        <w:rPr>
          <w:rFonts w:cs="Times New Roman"/>
          <w:bCs/>
          <w:color w:val="000000"/>
          <w:sz w:val="20"/>
          <w:szCs w:val="20"/>
        </w:rPr>
        <w:t xml:space="preserve">Os bens poderão ser rejeitados, no todo ou em parte, quando em desacordo com as especificações constantes neste Termo de Referência e na proposta, devendo ser substituídos no prazo de </w:t>
      </w:r>
      <w:r w:rsidR="00745749">
        <w:rPr>
          <w:rFonts w:cs="Times New Roman"/>
          <w:bCs/>
          <w:color w:val="000000"/>
          <w:sz w:val="20"/>
          <w:szCs w:val="20"/>
        </w:rPr>
        <w:t xml:space="preserve">10 </w:t>
      </w:r>
      <w:r w:rsidRPr="004A5AC6">
        <w:rPr>
          <w:rFonts w:cs="Times New Roman"/>
          <w:bCs/>
          <w:color w:val="000000"/>
          <w:sz w:val="20"/>
          <w:szCs w:val="20"/>
        </w:rPr>
        <w:t>(</w:t>
      </w:r>
      <w:r w:rsidR="00745749">
        <w:rPr>
          <w:rFonts w:cs="Times New Roman"/>
          <w:bCs/>
          <w:color w:val="000000"/>
          <w:sz w:val="20"/>
          <w:szCs w:val="20"/>
        </w:rPr>
        <w:t>dez</w:t>
      </w:r>
      <w:r w:rsidRPr="004A5AC6">
        <w:rPr>
          <w:rFonts w:cs="Times New Roman"/>
          <w:bCs/>
          <w:color w:val="000000"/>
          <w:sz w:val="20"/>
          <w:szCs w:val="20"/>
        </w:rPr>
        <w:t>) dias, a contar da notificação da contratada, às suas custas, sem prejuízo da aplicação das penalidades.</w:t>
      </w:r>
    </w:p>
    <w:p w:rsidR="001E14AF" w:rsidRPr="004A5AC6" w:rsidRDefault="001E14AF" w:rsidP="00D252A8">
      <w:pPr>
        <w:numPr>
          <w:ilvl w:val="1"/>
          <w:numId w:val="1"/>
        </w:numPr>
        <w:spacing w:before="120" w:after="120" w:line="276" w:lineRule="auto"/>
        <w:ind w:left="425" w:firstLine="0"/>
        <w:jc w:val="both"/>
        <w:rPr>
          <w:rFonts w:cs="Times New Roman"/>
          <w:bCs/>
          <w:color w:val="000000"/>
          <w:sz w:val="20"/>
          <w:szCs w:val="20"/>
        </w:rPr>
      </w:pPr>
      <w:r w:rsidRPr="004A5AC6">
        <w:rPr>
          <w:rFonts w:cs="Times New Roman"/>
          <w:color w:val="000000"/>
          <w:sz w:val="20"/>
          <w:szCs w:val="20"/>
        </w:rPr>
        <w:lastRenderedPageBreak/>
        <w:t xml:space="preserve">Os bens serão recebidos definitivamente no prazo de </w:t>
      </w:r>
      <w:r w:rsidR="00745749">
        <w:rPr>
          <w:rFonts w:cs="Times New Roman"/>
          <w:color w:val="000000"/>
          <w:sz w:val="20"/>
          <w:szCs w:val="20"/>
        </w:rPr>
        <w:t xml:space="preserve">05 </w:t>
      </w:r>
      <w:r w:rsidRPr="004A5AC6">
        <w:rPr>
          <w:rFonts w:cs="Times New Roman"/>
          <w:color w:val="000000"/>
          <w:sz w:val="20"/>
          <w:szCs w:val="20"/>
        </w:rPr>
        <w:t>(</w:t>
      </w:r>
      <w:r w:rsidR="00745749">
        <w:rPr>
          <w:rFonts w:cs="Times New Roman"/>
          <w:color w:val="000000"/>
          <w:sz w:val="20"/>
          <w:szCs w:val="20"/>
        </w:rPr>
        <w:t>cinco</w:t>
      </w:r>
      <w:r w:rsidRPr="004A5AC6">
        <w:rPr>
          <w:rFonts w:cs="Times New Roman"/>
          <w:color w:val="000000"/>
          <w:sz w:val="20"/>
          <w:szCs w:val="20"/>
        </w:rPr>
        <w:t>) dias, contados do recebimento provisório, após a verificação da qualidade e quantidade do material e consequente aceitação mediante termo circunstanciado.</w:t>
      </w:r>
    </w:p>
    <w:p w:rsidR="001E14AF" w:rsidRPr="004A5AC6" w:rsidRDefault="001E14AF" w:rsidP="00D252A8">
      <w:pPr>
        <w:numPr>
          <w:ilvl w:val="2"/>
          <w:numId w:val="1"/>
        </w:numPr>
        <w:spacing w:before="120" w:after="120" w:line="276" w:lineRule="auto"/>
        <w:ind w:left="1134" w:firstLine="0"/>
        <w:jc w:val="both"/>
        <w:rPr>
          <w:rFonts w:cs="Times New Roman"/>
          <w:b/>
          <w:bCs/>
          <w:color w:val="000000"/>
          <w:sz w:val="20"/>
          <w:szCs w:val="20"/>
        </w:rPr>
      </w:pPr>
      <w:r w:rsidRPr="004A5AC6">
        <w:rPr>
          <w:rFonts w:cs="Times New Roman"/>
          <w:color w:val="000000"/>
          <w:sz w:val="20"/>
          <w:szCs w:val="20"/>
          <w:lang w:eastAsia="en-US"/>
        </w:rPr>
        <w:t>Na hipótese de a verificação a que se refere o subitem anterior não ser procedida dentro do prazo fixado, reputar-se-á como realizada, consumando-se o recebimento definitivo no dia do esgotamento do prazo.</w:t>
      </w:r>
    </w:p>
    <w:p w:rsidR="001E14AF" w:rsidRDefault="001E14AF" w:rsidP="00D252A8">
      <w:pPr>
        <w:numPr>
          <w:ilvl w:val="1"/>
          <w:numId w:val="1"/>
        </w:numPr>
        <w:spacing w:before="120" w:after="120" w:line="276" w:lineRule="auto"/>
        <w:ind w:left="425" w:firstLine="0"/>
        <w:jc w:val="both"/>
        <w:rPr>
          <w:rFonts w:cs="Times New Roman"/>
          <w:color w:val="000000"/>
          <w:sz w:val="20"/>
          <w:szCs w:val="20"/>
        </w:rPr>
      </w:pPr>
      <w:r w:rsidRPr="004A5AC6">
        <w:rPr>
          <w:rFonts w:cs="Times New Roman"/>
          <w:color w:val="000000"/>
          <w:sz w:val="20"/>
          <w:szCs w:val="20"/>
          <w:lang w:eastAsia="en-US"/>
        </w:rPr>
        <w:t>O recebimento provisório ou definitivo do objeto não exclui a responsabilidade da contratada pelos prejuízos resultantes da incorreta execução do contrato.</w:t>
      </w:r>
    </w:p>
    <w:p w:rsidR="0069545D" w:rsidRDefault="0069545D" w:rsidP="0069545D">
      <w:pPr>
        <w:spacing w:before="120" w:after="120" w:line="276" w:lineRule="auto"/>
        <w:ind w:left="425"/>
        <w:jc w:val="both"/>
        <w:rPr>
          <w:rFonts w:cs="Times New Roman"/>
          <w:color w:val="000000"/>
          <w:sz w:val="20"/>
          <w:szCs w:val="20"/>
        </w:rPr>
      </w:pPr>
    </w:p>
    <w:p w:rsidR="0069545D" w:rsidRPr="0069545D" w:rsidRDefault="0069545D" w:rsidP="00D252A8">
      <w:pPr>
        <w:numPr>
          <w:ilvl w:val="0"/>
          <w:numId w:val="1"/>
        </w:numPr>
        <w:spacing w:before="120" w:after="120" w:line="276" w:lineRule="auto"/>
        <w:ind w:left="0" w:firstLine="0"/>
        <w:jc w:val="both"/>
        <w:rPr>
          <w:rFonts w:cs="Times New Roman"/>
          <w:b/>
          <w:bCs/>
          <w:i/>
          <w:color w:val="000000"/>
          <w:sz w:val="20"/>
          <w:szCs w:val="20"/>
          <w:lang w:eastAsia="en-US"/>
        </w:rPr>
      </w:pPr>
      <w:r w:rsidRPr="0069545D">
        <w:rPr>
          <w:rFonts w:cs="Times New Roman"/>
          <w:b/>
          <w:bCs/>
          <w:color w:val="000000"/>
          <w:sz w:val="20"/>
          <w:szCs w:val="20"/>
          <w:lang w:eastAsia="en-US"/>
        </w:rPr>
        <w:t>AVALIAÇÃO DO CUSTO</w:t>
      </w:r>
    </w:p>
    <w:p w:rsidR="0069545D" w:rsidRPr="002F58BD" w:rsidRDefault="0069545D" w:rsidP="00D252A8">
      <w:pPr>
        <w:numPr>
          <w:ilvl w:val="1"/>
          <w:numId w:val="1"/>
        </w:numPr>
        <w:spacing w:after="240"/>
        <w:ind w:left="426" w:firstLine="284"/>
        <w:jc w:val="both"/>
        <w:rPr>
          <w:rFonts w:ascii="Ecofont Vera Sans" w:hAnsi="Ecofont Vera Sans"/>
          <w:sz w:val="20"/>
          <w:szCs w:val="20"/>
        </w:rPr>
      </w:pPr>
      <w:r w:rsidRPr="00AE2531">
        <w:rPr>
          <w:rFonts w:ascii="Ecofont Vera Sans" w:hAnsi="Ecofont Vera Sans"/>
          <w:sz w:val="20"/>
          <w:szCs w:val="20"/>
        </w:rPr>
        <w:t xml:space="preserve">O custo estimado total da presente contratação é </w:t>
      </w:r>
      <w:r w:rsidRPr="002F58BD">
        <w:rPr>
          <w:rFonts w:ascii="Ecofont Vera Sans" w:hAnsi="Ecofont Vera Sans"/>
          <w:sz w:val="20"/>
          <w:szCs w:val="20"/>
        </w:rPr>
        <w:t xml:space="preserve">de </w:t>
      </w:r>
      <w:r w:rsidRPr="00047A61">
        <w:rPr>
          <w:rFonts w:ascii="Ecofont Vera Sans" w:hAnsi="Ecofont Vera Sans"/>
          <w:sz w:val="20"/>
          <w:szCs w:val="20"/>
        </w:rPr>
        <w:t xml:space="preserve">R$ </w:t>
      </w:r>
      <w:r w:rsidR="00082E89">
        <w:rPr>
          <w:rFonts w:ascii="Ecofont Vera Sans" w:hAnsi="Ecofont Vera Sans"/>
          <w:sz w:val="20"/>
          <w:szCs w:val="20"/>
        </w:rPr>
        <w:t>3</w:t>
      </w:r>
      <w:r w:rsidR="00D252A8">
        <w:rPr>
          <w:rFonts w:ascii="Ecofont Vera Sans" w:hAnsi="Ecofont Vera Sans"/>
          <w:sz w:val="20"/>
          <w:szCs w:val="20"/>
        </w:rPr>
        <w:t>75</w:t>
      </w:r>
      <w:r w:rsidR="00082E89">
        <w:rPr>
          <w:rFonts w:ascii="Ecofont Vera Sans" w:hAnsi="Ecofont Vera Sans"/>
          <w:sz w:val="20"/>
          <w:szCs w:val="20"/>
        </w:rPr>
        <w:t>.</w:t>
      </w:r>
      <w:r w:rsidR="00D252A8">
        <w:rPr>
          <w:rFonts w:ascii="Ecofont Vera Sans" w:hAnsi="Ecofont Vera Sans"/>
          <w:sz w:val="20"/>
          <w:szCs w:val="20"/>
        </w:rPr>
        <w:t>076</w:t>
      </w:r>
      <w:r w:rsidR="00082E89">
        <w:rPr>
          <w:rFonts w:ascii="Ecofont Vera Sans" w:hAnsi="Ecofont Vera Sans"/>
          <w:sz w:val="20"/>
          <w:szCs w:val="20"/>
        </w:rPr>
        <w:t>,</w:t>
      </w:r>
      <w:r w:rsidR="00D252A8">
        <w:rPr>
          <w:rFonts w:ascii="Ecofont Vera Sans" w:hAnsi="Ecofont Vera Sans"/>
          <w:sz w:val="20"/>
          <w:szCs w:val="20"/>
        </w:rPr>
        <w:t>72</w:t>
      </w:r>
      <w:r w:rsidR="00047A61" w:rsidRPr="00047A61">
        <w:rPr>
          <w:rFonts w:ascii="Ecofont Vera Sans" w:hAnsi="Ecofont Vera Sans"/>
          <w:sz w:val="20"/>
          <w:szCs w:val="20"/>
        </w:rPr>
        <w:t xml:space="preserve"> (trezentos e </w:t>
      </w:r>
      <w:r w:rsidR="00082E89">
        <w:rPr>
          <w:rFonts w:ascii="Ecofont Vera Sans" w:hAnsi="Ecofont Vera Sans"/>
          <w:sz w:val="20"/>
          <w:szCs w:val="20"/>
        </w:rPr>
        <w:t>oitenta</w:t>
      </w:r>
      <w:r w:rsidR="00047A61" w:rsidRPr="00047A61">
        <w:rPr>
          <w:rFonts w:ascii="Ecofont Vera Sans" w:hAnsi="Ecofont Vera Sans"/>
          <w:sz w:val="20"/>
          <w:szCs w:val="20"/>
        </w:rPr>
        <w:t xml:space="preserve"> e um mil </w:t>
      </w:r>
      <w:r w:rsidR="00082E89">
        <w:rPr>
          <w:rFonts w:ascii="Ecofont Vera Sans" w:hAnsi="Ecofont Vera Sans"/>
          <w:sz w:val="20"/>
          <w:szCs w:val="20"/>
        </w:rPr>
        <w:t xml:space="preserve">oitocentos e sessenta e nove </w:t>
      </w:r>
      <w:r w:rsidR="00047A61" w:rsidRPr="00047A61">
        <w:rPr>
          <w:rFonts w:ascii="Ecofont Vera Sans" w:hAnsi="Ecofont Vera Sans"/>
          <w:sz w:val="20"/>
          <w:szCs w:val="20"/>
        </w:rPr>
        <w:t>reais e dezesse</w:t>
      </w:r>
      <w:r w:rsidR="00082E89">
        <w:rPr>
          <w:rFonts w:ascii="Ecofont Vera Sans" w:hAnsi="Ecofont Vera Sans"/>
          <w:sz w:val="20"/>
          <w:szCs w:val="20"/>
        </w:rPr>
        <w:t>is</w:t>
      </w:r>
      <w:r w:rsidR="00047A61" w:rsidRPr="00047A61">
        <w:rPr>
          <w:rFonts w:ascii="Ecofont Vera Sans" w:hAnsi="Ecofont Vera Sans"/>
          <w:sz w:val="20"/>
          <w:szCs w:val="20"/>
        </w:rPr>
        <w:t xml:space="preserve"> centavos)</w:t>
      </w:r>
      <w:r w:rsidRPr="00047A61">
        <w:rPr>
          <w:rFonts w:ascii="Ecofont Vera Sans" w:hAnsi="Ecofont Vera Sans"/>
          <w:sz w:val="20"/>
          <w:szCs w:val="20"/>
        </w:rPr>
        <w:t>.</w:t>
      </w:r>
    </w:p>
    <w:p w:rsidR="0069545D" w:rsidRPr="00AE2531" w:rsidRDefault="0069545D" w:rsidP="00D252A8">
      <w:pPr>
        <w:numPr>
          <w:ilvl w:val="1"/>
          <w:numId w:val="1"/>
        </w:numPr>
        <w:spacing w:after="240"/>
        <w:ind w:left="426" w:firstLine="284"/>
        <w:jc w:val="both"/>
        <w:rPr>
          <w:rFonts w:ascii="Ecofont Vera Sans" w:hAnsi="Ecofont Vera Sans"/>
          <w:sz w:val="20"/>
          <w:szCs w:val="20"/>
        </w:rPr>
      </w:pPr>
      <w:r w:rsidRPr="00AE2531">
        <w:rPr>
          <w:rFonts w:ascii="Ecofont Vera Sans" w:hAnsi="Ecofont Vera Sans"/>
          <w:sz w:val="20"/>
          <w:szCs w:val="20"/>
        </w:rPr>
        <w:t>O custo estimado foi apurado a partir de mapa de preços constante do processo administrativo, elaborado com base em orçamentos recebidos de empresas especializadas, em pesquisas de mercado.</w:t>
      </w:r>
    </w:p>
    <w:p w:rsidR="0069545D" w:rsidRDefault="0069545D" w:rsidP="0069545D">
      <w:pPr>
        <w:spacing w:before="120" w:after="120" w:line="276" w:lineRule="auto"/>
        <w:ind w:left="426" w:firstLine="716"/>
        <w:jc w:val="both"/>
        <w:rPr>
          <w:rFonts w:cs="Times New Roman"/>
          <w:b/>
          <w:bCs/>
          <w:color w:val="000000"/>
          <w:sz w:val="20"/>
          <w:szCs w:val="20"/>
          <w:lang w:eastAsia="en-US"/>
        </w:rPr>
      </w:pPr>
    </w:p>
    <w:p w:rsidR="001E14AF" w:rsidRPr="004A5AC6" w:rsidRDefault="001E14AF" w:rsidP="00D252A8">
      <w:pPr>
        <w:numPr>
          <w:ilvl w:val="0"/>
          <w:numId w:val="1"/>
        </w:numPr>
        <w:spacing w:before="120" w:after="120" w:line="276" w:lineRule="auto"/>
        <w:ind w:left="0" w:firstLine="0"/>
        <w:jc w:val="both"/>
        <w:rPr>
          <w:rFonts w:cs="Times New Roman"/>
          <w:b/>
          <w:color w:val="000000"/>
          <w:sz w:val="20"/>
          <w:szCs w:val="20"/>
        </w:rPr>
      </w:pPr>
      <w:r w:rsidRPr="004A5AC6">
        <w:rPr>
          <w:rFonts w:cs="Times New Roman"/>
          <w:b/>
          <w:bCs/>
          <w:color w:val="000000"/>
          <w:sz w:val="20"/>
          <w:szCs w:val="20"/>
          <w:lang w:eastAsia="en-US"/>
        </w:rPr>
        <w:t>DAS OBRIGAÇÕES DA CONTRATANTE</w:t>
      </w:r>
    </w:p>
    <w:p w:rsidR="001E14AF" w:rsidRPr="004A5AC6" w:rsidRDefault="001E14AF" w:rsidP="00D252A8">
      <w:pPr>
        <w:numPr>
          <w:ilvl w:val="1"/>
          <w:numId w:val="1"/>
        </w:numPr>
        <w:spacing w:before="120" w:after="120" w:line="276" w:lineRule="auto"/>
        <w:ind w:left="425" w:firstLine="0"/>
        <w:jc w:val="both"/>
        <w:rPr>
          <w:rFonts w:cs="Times New Roman"/>
          <w:b/>
          <w:color w:val="000000"/>
          <w:sz w:val="20"/>
          <w:szCs w:val="20"/>
        </w:rPr>
      </w:pPr>
      <w:r w:rsidRPr="004A5AC6">
        <w:rPr>
          <w:sz w:val="20"/>
          <w:szCs w:val="20"/>
        </w:rPr>
        <w:t>São obrigações da C</w:t>
      </w:r>
      <w:r w:rsidR="00812ACB" w:rsidRPr="004A5AC6">
        <w:rPr>
          <w:sz w:val="20"/>
          <w:szCs w:val="20"/>
        </w:rPr>
        <w:t>ontratante</w:t>
      </w:r>
      <w:r w:rsidRPr="004A5AC6">
        <w:rPr>
          <w:sz w:val="20"/>
          <w:szCs w:val="20"/>
        </w:rPr>
        <w:t>:</w:t>
      </w:r>
    </w:p>
    <w:p w:rsidR="001E14AF" w:rsidRPr="004A5AC6" w:rsidRDefault="001E14AF" w:rsidP="00D252A8">
      <w:pPr>
        <w:numPr>
          <w:ilvl w:val="2"/>
          <w:numId w:val="1"/>
        </w:numPr>
        <w:spacing w:before="120" w:after="120" w:line="276" w:lineRule="auto"/>
        <w:ind w:left="1134" w:firstLine="0"/>
        <w:jc w:val="both"/>
        <w:rPr>
          <w:rFonts w:cs="Times New Roman"/>
          <w:b/>
          <w:color w:val="000000"/>
          <w:sz w:val="20"/>
          <w:szCs w:val="20"/>
        </w:rPr>
      </w:pPr>
      <w:proofErr w:type="gramStart"/>
      <w:r w:rsidRPr="004A5AC6">
        <w:rPr>
          <w:sz w:val="20"/>
          <w:szCs w:val="20"/>
        </w:rPr>
        <w:t>receber</w:t>
      </w:r>
      <w:proofErr w:type="gramEnd"/>
      <w:r w:rsidRPr="004A5AC6">
        <w:rPr>
          <w:sz w:val="20"/>
          <w:szCs w:val="20"/>
        </w:rPr>
        <w:t xml:space="preserve"> o objeto no prazo e condições estabelecidas no Edital e seus anexos;</w:t>
      </w:r>
    </w:p>
    <w:p w:rsidR="001E14AF" w:rsidRPr="004A5AC6" w:rsidRDefault="008C1AF7" w:rsidP="00D252A8">
      <w:pPr>
        <w:numPr>
          <w:ilvl w:val="2"/>
          <w:numId w:val="1"/>
        </w:numPr>
        <w:spacing w:before="120" w:after="120" w:line="276" w:lineRule="auto"/>
        <w:ind w:left="1134" w:firstLine="0"/>
        <w:jc w:val="both"/>
        <w:rPr>
          <w:rFonts w:cs="Times New Roman"/>
          <w:b/>
          <w:color w:val="000000"/>
          <w:sz w:val="20"/>
          <w:szCs w:val="20"/>
        </w:rPr>
      </w:pPr>
      <w:proofErr w:type="gramStart"/>
      <w:r w:rsidRPr="004A5AC6">
        <w:rPr>
          <w:rFonts w:cs="Times New Roman"/>
          <w:sz w:val="20"/>
          <w:szCs w:val="20"/>
          <w:lang w:eastAsia="en-US"/>
        </w:rPr>
        <w:t>v</w:t>
      </w:r>
      <w:r w:rsidR="001E14AF" w:rsidRPr="004A5AC6">
        <w:rPr>
          <w:rFonts w:cs="Times New Roman"/>
          <w:sz w:val="20"/>
          <w:szCs w:val="20"/>
          <w:lang w:eastAsia="en-US"/>
        </w:rPr>
        <w:t>erificar</w:t>
      </w:r>
      <w:proofErr w:type="gramEnd"/>
      <w:r w:rsidR="001E14AF" w:rsidRPr="004A5AC6">
        <w:rPr>
          <w:rFonts w:cs="Times New Roman"/>
          <w:sz w:val="20"/>
          <w:szCs w:val="20"/>
          <w:lang w:eastAsia="en-US"/>
        </w:rPr>
        <w:t xml:space="preserve"> minuciosamente, no prazo fixado, a conformidade dos bens recebidos provisoriamente com as especificações constantes do Edital e da proposta, para fins de aceitação e recebimento definitivo;</w:t>
      </w:r>
    </w:p>
    <w:p w:rsidR="001E14AF" w:rsidRPr="004A5AC6" w:rsidRDefault="001E14AF" w:rsidP="00D252A8">
      <w:pPr>
        <w:numPr>
          <w:ilvl w:val="2"/>
          <w:numId w:val="1"/>
        </w:numPr>
        <w:spacing w:before="120" w:after="120" w:line="276" w:lineRule="auto"/>
        <w:ind w:left="1134" w:firstLine="0"/>
        <w:jc w:val="both"/>
        <w:rPr>
          <w:rFonts w:cs="Times New Roman"/>
          <w:b/>
          <w:color w:val="000000"/>
          <w:sz w:val="20"/>
          <w:szCs w:val="20"/>
        </w:rPr>
      </w:pPr>
      <w:proofErr w:type="gramStart"/>
      <w:r w:rsidRPr="004A5AC6">
        <w:rPr>
          <w:sz w:val="20"/>
          <w:szCs w:val="20"/>
        </w:rPr>
        <w:t>comunicar</w:t>
      </w:r>
      <w:proofErr w:type="gramEnd"/>
      <w:r w:rsidRPr="004A5AC6">
        <w:rPr>
          <w:sz w:val="20"/>
          <w:szCs w:val="20"/>
        </w:rPr>
        <w:t xml:space="preserve"> à </w:t>
      </w:r>
      <w:r w:rsidR="006D3F97" w:rsidRPr="004A5AC6">
        <w:rPr>
          <w:sz w:val="20"/>
          <w:szCs w:val="20"/>
        </w:rPr>
        <w:t>Contratada</w:t>
      </w:r>
      <w:r w:rsidRPr="004A5AC6">
        <w:rPr>
          <w:sz w:val="20"/>
          <w:szCs w:val="20"/>
        </w:rPr>
        <w:t>, por escrito, sobre imperfeições, falhas ou irregularidades verificadas no objeto fornecido, para que seja substituído, reparado ou corrigido;</w:t>
      </w:r>
    </w:p>
    <w:p w:rsidR="001E14AF" w:rsidRPr="004A5AC6" w:rsidRDefault="006D3F97" w:rsidP="00D252A8">
      <w:pPr>
        <w:numPr>
          <w:ilvl w:val="2"/>
          <w:numId w:val="1"/>
        </w:numPr>
        <w:spacing w:before="120" w:after="120" w:line="276" w:lineRule="auto"/>
        <w:ind w:left="1134" w:firstLine="0"/>
        <w:jc w:val="both"/>
        <w:rPr>
          <w:rFonts w:cs="Times New Roman"/>
          <w:b/>
          <w:color w:val="000000"/>
          <w:sz w:val="20"/>
          <w:szCs w:val="20"/>
        </w:rPr>
      </w:pPr>
      <w:proofErr w:type="gramStart"/>
      <w:r w:rsidRPr="004A5AC6">
        <w:rPr>
          <w:rFonts w:cs="Times New Roman"/>
          <w:sz w:val="20"/>
          <w:szCs w:val="20"/>
          <w:lang w:eastAsia="en-US"/>
        </w:rPr>
        <w:t>a</w:t>
      </w:r>
      <w:r w:rsidR="001E14AF" w:rsidRPr="004A5AC6">
        <w:rPr>
          <w:rFonts w:cs="Times New Roman"/>
          <w:sz w:val="20"/>
          <w:szCs w:val="20"/>
          <w:lang w:eastAsia="en-US"/>
        </w:rPr>
        <w:t>companhar</w:t>
      </w:r>
      <w:proofErr w:type="gramEnd"/>
      <w:r w:rsidR="001E14AF" w:rsidRPr="004A5AC6">
        <w:rPr>
          <w:rFonts w:cs="Times New Roman"/>
          <w:sz w:val="20"/>
          <w:szCs w:val="20"/>
          <w:lang w:eastAsia="en-US"/>
        </w:rPr>
        <w:t xml:space="preserve"> e fiscalizar o cumprimento das obrigações da Contratada, através de </w:t>
      </w:r>
      <w:r w:rsidRPr="004A5AC6">
        <w:rPr>
          <w:rFonts w:cs="Times New Roman"/>
          <w:sz w:val="20"/>
          <w:szCs w:val="20"/>
          <w:lang w:eastAsia="en-US"/>
        </w:rPr>
        <w:t>comissão/</w:t>
      </w:r>
      <w:r w:rsidR="001E14AF" w:rsidRPr="004A5AC6">
        <w:rPr>
          <w:rFonts w:cs="Times New Roman"/>
          <w:sz w:val="20"/>
          <w:szCs w:val="20"/>
          <w:lang w:eastAsia="en-US"/>
        </w:rPr>
        <w:t>servidor especialmente designado;</w:t>
      </w:r>
    </w:p>
    <w:p w:rsidR="001E14AF" w:rsidRPr="004A5AC6" w:rsidRDefault="001E14AF" w:rsidP="00D252A8">
      <w:pPr>
        <w:numPr>
          <w:ilvl w:val="2"/>
          <w:numId w:val="1"/>
        </w:numPr>
        <w:spacing w:before="120" w:after="120" w:line="276" w:lineRule="auto"/>
        <w:ind w:left="1134" w:firstLine="0"/>
        <w:jc w:val="both"/>
        <w:rPr>
          <w:rFonts w:cs="Times New Roman"/>
          <w:b/>
          <w:color w:val="000000"/>
          <w:sz w:val="20"/>
          <w:szCs w:val="20"/>
        </w:rPr>
      </w:pPr>
      <w:proofErr w:type="gramStart"/>
      <w:r w:rsidRPr="004A5AC6">
        <w:rPr>
          <w:sz w:val="20"/>
          <w:szCs w:val="20"/>
        </w:rPr>
        <w:t>efetuar</w:t>
      </w:r>
      <w:proofErr w:type="gramEnd"/>
      <w:r w:rsidRPr="004A5AC6">
        <w:rPr>
          <w:sz w:val="20"/>
          <w:szCs w:val="20"/>
        </w:rPr>
        <w:t xml:space="preserve"> o pagamento à C</w:t>
      </w:r>
      <w:r w:rsidR="006D3F97" w:rsidRPr="004A5AC6">
        <w:rPr>
          <w:sz w:val="20"/>
          <w:szCs w:val="20"/>
        </w:rPr>
        <w:t>ontratada</w:t>
      </w:r>
      <w:r w:rsidRPr="004A5AC6">
        <w:rPr>
          <w:b/>
          <w:sz w:val="20"/>
          <w:szCs w:val="20"/>
        </w:rPr>
        <w:t xml:space="preserve"> </w:t>
      </w:r>
      <w:r w:rsidRPr="004A5AC6">
        <w:rPr>
          <w:sz w:val="20"/>
          <w:szCs w:val="20"/>
        </w:rPr>
        <w:t>no valor correspondente ao fornecimento do objeto, no prazo e forma estabelecidos n</w:t>
      </w:r>
      <w:r w:rsidR="006D3F97" w:rsidRPr="004A5AC6">
        <w:rPr>
          <w:sz w:val="20"/>
          <w:szCs w:val="20"/>
        </w:rPr>
        <w:t>o</w:t>
      </w:r>
      <w:r w:rsidRPr="004A5AC6">
        <w:rPr>
          <w:sz w:val="20"/>
          <w:szCs w:val="20"/>
        </w:rPr>
        <w:t xml:space="preserve"> </w:t>
      </w:r>
      <w:r w:rsidR="006D3F97" w:rsidRPr="004A5AC6">
        <w:rPr>
          <w:sz w:val="20"/>
          <w:szCs w:val="20"/>
        </w:rPr>
        <w:t>Edital e seus anexos;</w:t>
      </w:r>
    </w:p>
    <w:p w:rsidR="001E14AF" w:rsidRPr="00602426" w:rsidRDefault="00812ACB" w:rsidP="00D252A8">
      <w:pPr>
        <w:numPr>
          <w:ilvl w:val="1"/>
          <w:numId w:val="1"/>
        </w:numPr>
        <w:spacing w:before="120" w:after="120" w:line="276" w:lineRule="auto"/>
        <w:ind w:left="425" w:firstLine="0"/>
        <w:jc w:val="both"/>
        <w:rPr>
          <w:rFonts w:cs="Times New Roman"/>
          <w:b/>
          <w:color w:val="000000"/>
          <w:sz w:val="20"/>
          <w:szCs w:val="20"/>
        </w:rPr>
      </w:pPr>
      <w:r w:rsidRPr="004A5AC6">
        <w:rPr>
          <w:sz w:val="20"/>
          <w:szCs w:val="20"/>
        </w:rPr>
        <w:t xml:space="preserve">A Administração </w:t>
      </w:r>
      <w:r w:rsidR="001E14AF" w:rsidRPr="004A5AC6">
        <w:rPr>
          <w:sz w:val="20"/>
          <w:szCs w:val="20"/>
        </w:rPr>
        <w:t>não responderá por quaisquer compromissos assumidos pela C</w:t>
      </w:r>
      <w:r w:rsidRPr="004A5AC6">
        <w:rPr>
          <w:sz w:val="20"/>
          <w:szCs w:val="20"/>
        </w:rPr>
        <w:t>ontratada</w:t>
      </w:r>
      <w:r w:rsidR="001E14AF" w:rsidRPr="004A5AC6">
        <w:rPr>
          <w:sz w:val="20"/>
          <w:szCs w:val="20"/>
        </w:rPr>
        <w:t xml:space="preserve"> com terceiros, ainda que vinculados à execução do presente Termo de Contrato, bem como por qualquer dano causado a terceiros em decorrência de ato da C</w:t>
      </w:r>
      <w:r w:rsidRPr="004A5AC6">
        <w:rPr>
          <w:sz w:val="20"/>
          <w:szCs w:val="20"/>
        </w:rPr>
        <w:t>ontratada</w:t>
      </w:r>
      <w:r w:rsidR="001E14AF" w:rsidRPr="004A5AC6">
        <w:rPr>
          <w:sz w:val="20"/>
          <w:szCs w:val="20"/>
        </w:rPr>
        <w:t>, de seus empregados, prepostos ou subordinados.</w:t>
      </w:r>
    </w:p>
    <w:p w:rsidR="00602426" w:rsidRDefault="00602426" w:rsidP="00D252A8">
      <w:pPr>
        <w:numPr>
          <w:ilvl w:val="1"/>
          <w:numId w:val="1"/>
        </w:numPr>
        <w:spacing w:before="120" w:after="120" w:line="276" w:lineRule="auto"/>
        <w:ind w:left="425" w:firstLine="0"/>
        <w:jc w:val="both"/>
        <w:rPr>
          <w:rFonts w:cs="Times New Roman"/>
          <w:color w:val="000000"/>
          <w:sz w:val="20"/>
          <w:szCs w:val="20"/>
        </w:rPr>
      </w:pPr>
      <w:r w:rsidRPr="00602426">
        <w:rPr>
          <w:rFonts w:cs="Times New Roman"/>
          <w:color w:val="000000"/>
          <w:sz w:val="20"/>
          <w:szCs w:val="20"/>
        </w:rPr>
        <w:lastRenderedPageBreak/>
        <w:t>A Administração realizará pesquisa de preços periodicamente, em prazo não superior a 180 (cento e oitenta) dias, a fim de verificar a vantajosidade dos preços registrados em Ata.</w:t>
      </w:r>
    </w:p>
    <w:p w:rsidR="00E35957" w:rsidRPr="004A5AC6" w:rsidRDefault="00E35957" w:rsidP="00E35957">
      <w:pPr>
        <w:spacing w:after="120" w:line="276" w:lineRule="auto"/>
        <w:ind w:left="360" w:right="-15"/>
        <w:jc w:val="both"/>
        <w:rPr>
          <w:rFonts w:cs="Times New Roman"/>
          <w:b/>
          <w:color w:val="000000"/>
          <w:sz w:val="20"/>
          <w:szCs w:val="20"/>
        </w:rPr>
      </w:pPr>
    </w:p>
    <w:p w:rsidR="001E14AF" w:rsidRPr="004A5AC6" w:rsidRDefault="001E14AF" w:rsidP="00D252A8">
      <w:pPr>
        <w:numPr>
          <w:ilvl w:val="0"/>
          <w:numId w:val="1"/>
        </w:numPr>
        <w:spacing w:after="120" w:line="276" w:lineRule="auto"/>
        <w:ind w:right="-15"/>
        <w:jc w:val="both"/>
        <w:rPr>
          <w:rFonts w:cs="Times New Roman"/>
          <w:b/>
          <w:color w:val="000000"/>
          <w:sz w:val="20"/>
          <w:szCs w:val="20"/>
        </w:rPr>
      </w:pPr>
      <w:r w:rsidRPr="004A5AC6">
        <w:rPr>
          <w:b/>
          <w:sz w:val="20"/>
          <w:szCs w:val="20"/>
        </w:rPr>
        <w:t>OBRIGAÇÕES DA CONTRATADA</w:t>
      </w:r>
    </w:p>
    <w:p w:rsidR="001E14AF" w:rsidRPr="004A5AC6" w:rsidRDefault="001E14AF" w:rsidP="00D252A8">
      <w:pPr>
        <w:numPr>
          <w:ilvl w:val="1"/>
          <w:numId w:val="1"/>
        </w:numPr>
        <w:spacing w:before="120" w:after="120" w:line="276" w:lineRule="auto"/>
        <w:ind w:left="425" w:firstLine="0"/>
        <w:jc w:val="both"/>
        <w:rPr>
          <w:rFonts w:cs="Times New Roman"/>
          <w:b/>
          <w:color w:val="000000"/>
          <w:sz w:val="20"/>
          <w:szCs w:val="20"/>
        </w:rPr>
      </w:pPr>
      <w:r w:rsidRPr="004A5AC6">
        <w:rPr>
          <w:sz w:val="20"/>
          <w:szCs w:val="20"/>
        </w:rPr>
        <w:t>A C</w:t>
      </w:r>
      <w:r w:rsidR="00812ACB" w:rsidRPr="004A5AC6">
        <w:rPr>
          <w:sz w:val="20"/>
          <w:szCs w:val="20"/>
        </w:rPr>
        <w:t xml:space="preserve">ontratada </w:t>
      </w:r>
      <w:r w:rsidRPr="004A5AC6">
        <w:rPr>
          <w:sz w:val="20"/>
          <w:szCs w:val="20"/>
        </w:rPr>
        <w:t>deve cumprir todas as obrigações constantes no Edital, seus anexos e sua proposta, assumindo como exclusivamente seus os riscos e as despesas decorrentes da boa e perfeita execução do objeto e, ainda:</w:t>
      </w:r>
    </w:p>
    <w:p w:rsidR="001E14AF" w:rsidRPr="00C54E7D" w:rsidRDefault="001E14AF" w:rsidP="00D252A8">
      <w:pPr>
        <w:numPr>
          <w:ilvl w:val="2"/>
          <w:numId w:val="1"/>
        </w:numPr>
        <w:spacing w:before="120" w:after="120" w:line="276" w:lineRule="auto"/>
        <w:ind w:left="1134" w:firstLine="0"/>
        <w:jc w:val="both"/>
        <w:rPr>
          <w:rFonts w:cs="Times New Roman"/>
          <w:b/>
          <w:sz w:val="20"/>
          <w:szCs w:val="20"/>
        </w:rPr>
      </w:pPr>
      <w:proofErr w:type="gramStart"/>
      <w:r w:rsidRPr="004A5AC6">
        <w:rPr>
          <w:sz w:val="20"/>
          <w:szCs w:val="20"/>
        </w:rPr>
        <w:t>efetuar</w:t>
      </w:r>
      <w:proofErr w:type="gramEnd"/>
      <w:r w:rsidRPr="004A5AC6">
        <w:rPr>
          <w:sz w:val="20"/>
          <w:szCs w:val="20"/>
        </w:rPr>
        <w:t xml:space="preserve"> a entrega do objeto em perfeitas condições, conforme especificações, prazo e local constantes no Edital e seus anexos, acompanhado da respectiva nota fiscal, na qual constarão as indicações referentes a: </w:t>
      </w:r>
      <w:r w:rsidRPr="00C54E7D">
        <w:rPr>
          <w:sz w:val="20"/>
          <w:szCs w:val="20"/>
        </w:rPr>
        <w:t>marca, fabricante, modelo, procedência e prazo de garantia ou validade;</w:t>
      </w:r>
    </w:p>
    <w:p w:rsidR="001E14AF" w:rsidRPr="00C54E7D" w:rsidRDefault="00C54E7D" w:rsidP="00D252A8">
      <w:pPr>
        <w:numPr>
          <w:ilvl w:val="3"/>
          <w:numId w:val="1"/>
        </w:numPr>
        <w:spacing w:before="120" w:after="120" w:line="276" w:lineRule="auto"/>
        <w:ind w:left="1701" w:firstLine="0"/>
        <w:jc w:val="both"/>
        <w:rPr>
          <w:sz w:val="20"/>
          <w:szCs w:val="20"/>
        </w:rPr>
      </w:pPr>
      <w:r w:rsidRPr="00C54E7D">
        <w:rPr>
          <w:sz w:val="20"/>
          <w:szCs w:val="20"/>
        </w:rPr>
        <w:t>Quando for o caso, o</w:t>
      </w:r>
      <w:r w:rsidR="001E14AF" w:rsidRPr="00C54E7D">
        <w:rPr>
          <w:sz w:val="20"/>
          <w:szCs w:val="20"/>
        </w:rPr>
        <w:t xml:space="preserve"> objeto deve estar acompanhado do manual do usuário, com uma versão em português e da relação da rede de assistência técnica autorizada;</w:t>
      </w:r>
    </w:p>
    <w:p w:rsidR="001E14AF"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responsabilizar</w:t>
      </w:r>
      <w:proofErr w:type="gramEnd"/>
      <w:r w:rsidRPr="004A5AC6">
        <w:rPr>
          <w:sz w:val="20"/>
          <w:szCs w:val="20"/>
        </w:rPr>
        <w:t>-se pelos vícios e danos decorrentes do objeto, de acordo com os artigos 12, 13</w:t>
      </w:r>
      <w:r w:rsidR="006E0448" w:rsidRPr="004A5AC6">
        <w:rPr>
          <w:sz w:val="20"/>
          <w:szCs w:val="20"/>
        </w:rPr>
        <w:t xml:space="preserve"> e</w:t>
      </w:r>
      <w:r w:rsidRPr="004A5AC6">
        <w:rPr>
          <w:sz w:val="20"/>
          <w:szCs w:val="20"/>
        </w:rPr>
        <w:t xml:space="preserve"> 1</w:t>
      </w:r>
      <w:r w:rsidR="006E0448" w:rsidRPr="004A5AC6">
        <w:rPr>
          <w:sz w:val="20"/>
          <w:szCs w:val="20"/>
        </w:rPr>
        <w:t>7</w:t>
      </w:r>
      <w:r w:rsidRPr="004A5AC6">
        <w:rPr>
          <w:sz w:val="20"/>
          <w:szCs w:val="20"/>
        </w:rPr>
        <w:t xml:space="preserve"> a 27, do Código de Defesa do Consumidor (Lei nº 8.078, de 1990);</w:t>
      </w:r>
    </w:p>
    <w:p w:rsidR="00C54E7D" w:rsidRPr="000D3D56" w:rsidRDefault="00C54E7D" w:rsidP="00D252A8">
      <w:pPr>
        <w:numPr>
          <w:ilvl w:val="2"/>
          <w:numId w:val="1"/>
        </w:numPr>
        <w:spacing w:after="240"/>
        <w:ind w:left="1134" w:firstLine="1"/>
        <w:jc w:val="both"/>
        <w:rPr>
          <w:rFonts w:ascii="Ecofont Vera Sans" w:hAnsi="Ecofont Vera Sans"/>
          <w:sz w:val="20"/>
          <w:szCs w:val="20"/>
        </w:rPr>
      </w:pPr>
      <w:proofErr w:type="gramStart"/>
      <w:r w:rsidRPr="000D3D56">
        <w:rPr>
          <w:rFonts w:ascii="Ecofont Vera Sans" w:hAnsi="Ecofont Vera Sans"/>
          <w:sz w:val="20"/>
          <w:szCs w:val="20"/>
        </w:rPr>
        <w:t>o</w:t>
      </w:r>
      <w:proofErr w:type="gramEnd"/>
      <w:r w:rsidRPr="000D3D56">
        <w:rPr>
          <w:rFonts w:ascii="Ecofont Vera Sans" w:hAnsi="Ecofont Vera Sans"/>
          <w:sz w:val="20"/>
          <w:szCs w:val="20"/>
        </w:rPr>
        <w:t xml:space="preserve"> dever previsto no subitem anterior implica na obrigação de, a critério da Administração, substituir, reparar, corrigir, remover, ou reconstruir, às suas expensas, no prazo máximo de 15 (quinze) dias, o produto com avarias ou defeitos; ACRÉSCIMO</w:t>
      </w:r>
    </w:p>
    <w:p w:rsidR="00C54E7D" w:rsidRPr="000D3D56" w:rsidRDefault="00C54E7D" w:rsidP="00D252A8">
      <w:pPr>
        <w:numPr>
          <w:ilvl w:val="2"/>
          <w:numId w:val="1"/>
        </w:numPr>
        <w:spacing w:after="240"/>
        <w:ind w:left="1134" w:firstLine="1"/>
        <w:jc w:val="both"/>
        <w:rPr>
          <w:rFonts w:ascii="Ecofont Vera Sans" w:hAnsi="Ecofont Vera Sans"/>
          <w:sz w:val="20"/>
          <w:szCs w:val="20"/>
        </w:rPr>
      </w:pPr>
      <w:proofErr w:type="gramStart"/>
      <w:r w:rsidRPr="000D3D56">
        <w:rPr>
          <w:rFonts w:ascii="Ecofont Vera Sans" w:hAnsi="Ecofont Vera Sans"/>
          <w:sz w:val="20"/>
          <w:szCs w:val="20"/>
        </w:rPr>
        <w:t>atender</w:t>
      </w:r>
      <w:proofErr w:type="gramEnd"/>
      <w:r w:rsidRPr="000D3D56">
        <w:rPr>
          <w:rFonts w:ascii="Ecofont Vera Sans" w:hAnsi="Ecofont Vera Sans"/>
          <w:sz w:val="20"/>
          <w:szCs w:val="20"/>
        </w:rPr>
        <w:t xml:space="preserve"> prontamente a quaisquer exigências da Administração, inerentes ao objeto da presente licitação;</w:t>
      </w:r>
    </w:p>
    <w:p w:rsidR="001E14AF" w:rsidRPr="004A5AC6" w:rsidRDefault="00C54E7D" w:rsidP="00D252A8">
      <w:pPr>
        <w:numPr>
          <w:ilvl w:val="2"/>
          <w:numId w:val="1"/>
        </w:numPr>
        <w:spacing w:before="120" w:after="120" w:line="276" w:lineRule="auto"/>
        <w:ind w:left="1134" w:firstLine="0"/>
        <w:jc w:val="both"/>
        <w:rPr>
          <w:sz w:val="20"/>
          <w:szCs w:val="20"/>
        </w:rPr>
      </w:pPr>
      <w:proofErr w:type="gramStart"/>
      <w:r>
        <w:rPr>
          <w:sz w:val="20"/>
          <w:szCs w:val="20"/>
        </w:rPr>
        <w:t>c</w:t>
      </w:r>
      <w:r w:rsidR="001E14AF" w:rsidRPr="004A5AC6">
        <w:rPr>
          <w:sz w:val="20"/>
          <w:szCs w:val="20"/>
        </w:rPr>
        <w:t>omunicar</w:t>
      </w:r>
      <w:proofErr w:type="gramEnd"/>
      <w:r w:rsidR="001E14AF" w:rsidRPr="004A5AC6">
        <w:rPr>
          <w:sz w:val="20"/>
          <w:szCs w:val="20"/>
        </w:rPr>
        <w:t xml:space="preserve"> à C</w:t>
      </w:r>
      <w:r w:rsidR="00812ACB" w:rsidRPr="004A5AC6">
        <w:rPr>
          <w:sz w:val="20"/>
          <w:szCs w:val="20"/>
        </w:rPr>
        <w:t>ontratante</w:t>
      </w:r>
      <w:r w:rsidR="001E14AF" w:rsidRPr="004A5AC6">
        <w:rPr>
          <w:sz w:val="20"/>
          <w:szCs w:val="20"/>
        </w:rPr>
        <w:t>, no prazo máximo de 24 (vinte e quatro) horas que antecede a data da entrega, os motivos que impossibilitem o cumprimento do prazo previsto, com a devida comprovação;</w:t>
      </w:r>
    </w:p>
    <w:p w:rsidR="00C54E7D" w:rsidRDefault="001E14AF" w:rsidP="00D252A8">
      <w:pPr>
        <w:numPr>
          <w:ilvl w:val="2"/>
          <w:numId w:val="1"/>
        </w:numPr>
        <w:spacing w:before="120" w:after="120" w:line="276" w:lineRule="auto"/>
        <w:ind w:left="1134" w:firstLine="0"/>
        <w:jc w:val="both"/>
        <w:rPr>
          <w:sz w:val="20"/>
          <w:szCs w:val="20"/>
        </w:rPr>
      </w:pPr>
      <w:proofErr w:type="gramStart"/>
      <w:r w:rsidRPr="00C54E7D">
        <w:rPr>
          <w:sz w:val="20"/>
          <w:szCs w:val="20"/>
        </w:rPr>
        <w:t>manter</w:t>
      </w:r>
      <w:proofErr w:type="gramEnd"/>
      <w:r w:rsidRPr="00C54E7D">
        <w:rPr>
          <w:sz w:val="20"/>
          <w:szCs w:val="20"/>
        </w:rPr>
        <w:t>, durante toda a execução do contrato, em compatibilidade com as obrigações assumidas, todas as condições de habilitação e qualificação exigidas na licitação;</w:t>
      </w:r>
    </w:p>
    <w:p w:rsidR="00C54E7D" w:rsidRPr="000D3D56" w:rsidRDefault="00C54E7D" w:rsidP="00D252A8">
      <w:pPr>
        <w:numPr>
          <w:ilvl w:val="2"/>
          <w:numId w:val="1"/>
        </w:numPr>
        <w:spacing w:after="240"/>
        <w:ind w:left="1134" w:firstLine="1"/>
        <w:jc w:val="both"/>
        <w:rPr>
          <w:rFonts w:ascii="Ecofont Vera Sans" w:hAnsi="Ecofont Vera Sans"/>
          <w:sz w:val="20"/>
          <w:szCs w:val="20"/>
        </w:rPr>
      </w:pPr>
      <w:proofErr w:type="gramStart"/>
      <w:r w:rsidRPr="000D3D56">
        <w:rPr>
          <w:rFonts w:ascii="Ecofont Vera Sans" w:hAnsi="Ecofont Vera Sans"/>
          <w:sz w:val="20"/>
          <w:szCs w:val="20"/>
        </w:rPr>
        <w:t>não</w:t>
      </w:r>
      <w:proofErr w:type="gramEnd"/>
      <w:r w:rsidRPr="000D3D56">
        <w:rPr>
          <w:rFonts w:ascii="Ecofont Vera Sans" w:hAnsi="Ecofont Vera Sans"/>
          <w:sz w:val="20"/>
          <w:szCs w:val="20"/>
        </w:rPr>
        <w:t xml:space="preserve"> transferir a terceiros, por qualquer forma, nem mesmo parcialmente, as obrigações assumidas, nem subcontratar qualquer das prestações a que está obrigada, exceto nas condições autorizadas no Termo de Referência ou na minuta de contrato; </w:t>
      </w:r>
    </w:p>
    <w:p w:rsidR="00C54E7D" w:rsidRPr="000D3D56" w:rsidRDefault="00C54E7D" w:rsidP="00D252A8">
      <w:pPr>
        <w:numPr>
          <w:ilvl w:val="2"/>
          <w:numId w:val="1"/>
        </w:numPr>
        <w:spacing w:after="240"/>
        <w:ind w:left="1134" w:firstLine="1"/>
        <w:jc w:val="both"/>
        <w:rPr>
          <w:rFonts w:ascii="Ecofont Vera Sans" w:hAnsi="Ecofont Vera Sans"/>
          <w:sz w:val="20"/>
          <w:szCs w:val="20"/>
        </w:rPr>
      </w:pPr>
      <w:r w:rsidRPr="000D3D56">
        <w:rPr>
          <w:rFonts w:ascii="Ecofont Vera Sans" w:hAnsi="Ecofont Vera Sans"/>
          <w:sz w:val="20"/>
          <w:szCs w:val="20"/>
        </w:rPr>
        <w:t xml:space="preserve">Não permitir a utilização de qualquer trabalho do menor de dezesseis anos, exceto na condição de aprendiz para os maiores de quatorze anos; nem permitir a utilização do trabalho do menor de dezoito anos em trabalho noturno, perigoso ou insalubre; </w:t>
      </w:r>
    </w:p>
    <w:p w:rsidR="00C54E7D" w:rsidRPr="000D3D56" w:rsidRDefault="00C54E7D" w:rsidP="00D252A8">
      <w:pPr>
        <w:numPr>
          <w:ilvl w:val="2"/>
          <w:numId w:val="1"/>
        </w:numPr>
        <w:spacing w:after="240"/>
        <w:ind w:left="1134" w:firstLine="1"/>
        <w:jc w:val="both"/>
        <w:rPr>
          <w:rFonts w:ascii="Ecofont Vera Sans" w:hAnsi="Ecofont Vera Sans"/>
          <w:sz w:val="20"/>
          <w:szCs w:val="20"/>
        </w:rPr>
      </w:pPr>
      <w:proofErr w:type="gramStart"/>
      <w:r w:rsidRPr="000D3D56">
        <w:rPr>
          <w:rFonts w:ascii="Ecofont Vera Sans" w:hAnsi="Ecofont Vera Sans"/>
          <w:sz w:val="20"/>
          <w:szCs w:val="20"/>
        </w:rPr>
        <w:lastRenderedPageBreak/>
        <w:t>responsabilizar</w:t>
      </w:r>
      <w:proofErr w:type="gramEnd"/>
      <w:r w:rsidRPr="000D3D56">
        <w:rPr>
          <w:rFonts w:ascii="Ecofont Vera Sans" w:hAnsi="Ecofont Vera Sans"/>
          <w:sz w:val="20"/>
          <w:szCs w:val="20"/>
        </w:rPr>
        <w:t xml:space="preserve">-se pelas despesas dos tributos, encargos trabalhistas, previdenciários, fiscais, comerciais, taxas, fretes, seguros, deslocamento de pessoal, prestação de garantia e quaisquer outras que incidam ou venham a incidir na execução do contrato. </w:t>
      </w:r>
    </w:p>
    <w:p w:rsidR="001E14AF" w:rsidRPr="00C54E7D" w:rsidRDefault="001E14AF" w:rsidP="00D252A8">
      <w:pPr>
        <w:numPr>
          <w:ilvl w:val="2"/>
          <w:numId w:val="1"/>
        </w:numPr>
        <w:spacing w:before="120" w:after="120" w:line="276" w:lineRule="auto"/>
        <w:ind w:left="1134" w:firstLine="0"/>
        <w:jc w:val="both"/>
        <w:rPr>
          <w:sz w:val="20"/>
          <w:szCs w:val="20"/>
        </w:rPr>
      </w:pPr>
      <w:proofErr w:type="gramStart"/>
      <w:r w:rsidRPr="00C54E7D">
        <w:rPr>
          <w:sz w:val="20"/>
          <w:szCs w:val="20"/>
        </w:rPr>
        <w:t>indicar</w:t>
      </w:r>
      <w:proofErr w:type="gramEnd"/>
      <w:r w:rsidRPr="00C54E7D">
        <w:rPr>
          <w:sz w:val="20"/>
          <w:szCs w:val="20"/>
        </w:rPr>
        <w:t xml:space="preserve"> preposto para representá-la durante a execução do contrato.</w:t>
      </w:r>
    </w:p>
    <w:p w:rsidR="00DB11A0" w:rsidRPr="004A5AC6" w:rsidRDefault="00DB11A0" w:rsidP="00DB11A0">
      <w:pPr>
        <w:spacing w:after="120" w:line="276" w:lineRule="auto"/>
        <w:ind w:left="360" w:right="-15"/>
        <w:jc w:val="both"/>
        <w:rPr>
          <w:rFonts w:cs="Times New Roman"/>
          <w:b/>
          <w:color w:val="000000"/>
          <w:sz w:val="20"/>
          <w:szCs w:val="20"/>
        </w:rPr>
      </w:pPr>
    </w:p>
    <w:p w:rsidR="001E14AF" w:rsidRDefault="001E14AF" w:rsidP="00D252A8">
      <w:pPr>
        <w:numPr>
          <w:ilvl w:val="0"/>
          <w:numId w:val="1"/>
        </w:numPr>
        <w:spacing w:before="120" w:after="120" w:line="276" w:lineRule="auto"/>
        <w:ind w:left="0" w:firstLine="0"/>
        <w:jc w:val="both"/>
        <w:rPr>
          <w:rFonts w:cs="Times New Roman"/>
          <w:b/>
          <w:color w:val="000000"/>
          <w:sz w:val="20"/>
          <w:szCs w:val="20"/>
        </w:rPr>
      </w:pPr>
      <w:r w:rsidRPr="004A5AC6">
        <w:rPr>
          <w:rFonts w:cs="Times New Roman"/>
          <w:b/>
          <w:color w:val="000000"/>
          <w:sz w:val="20"/>
          <w:szCs w:val="20"/>
        </w:rPr>
        <w:t>DA SUBCONTRATAÇÃO</w:t>
      </w:r>
    </w:p>
    <w:p w:rsidR="0069545D" w:rsidRPr="0069545D" w:rsidRDefault="0069545D" w:rsidP="00D252A8">
      <w:pPr>
        <w:numPr>
          <w:ilvl w:val="1"/>
          <w:numId w:val="1"/>
        </w:numPr>
        <w:spacing w:before="120" w:after="120" w:line="276" w:lineRule="auto"/>
        <w:jc w:val="both"/>
        <w:rPr>
          <w:rFonts w:cs="Times New Roman"/>
          <w:b/>
          <w:sz w:val="20"/>
          <w:szCs w:val="20"/>
        </w:rPr>
      </w:pPr>
      <w:r w:rsidRPr="0069545D">
        <w:rPr>
          <w:rFonts w:cs="Times New Roman"/>
          <w:sz w:val="20"/>
          <w:szCs w:val="20"/>
        </w:rPr>
        <w:t>Não será admitida a subcontratação do objeto licitatório.</w:t>
      </w:r>
    </w:p>
    <w:p w:rsidR="00470D04" w:rsidRPr="004A5AC6" w:rsidRDefault="00470D04" w:rsidP="00470D04">
      <w:pPr>
        <w:spacing w:before="120" w:after="120" w:line="276" w:lineRule="auto"/>
        <w:ind w:left="425"/>
        <w:jc w:val="both"/>
        <w:rPr>
          <w:rFonts w:cs="Times New Roman"/>
          <w:color w:val="000000"/>
          <w:sz w:val="20"/>
          <w:szCs w:val="20"/>
          <w:lang w:eastAsia="en-US"/>
        </w:rPr>
      </w:pPr>
    </w:p>
    <w:p w:rsidR="00DE56FD" w:rsidRPr="004A5AC6" w:rsidRDefault="00DE56FD" w:rsidP="00D252A8">
      <w:pPr>
        <w:numPr>
          <w:ilvl w:val="0"/>
          <w:numId w:val="1"/>
        </w:numPr>
        <w:spacing w:after="120" w:line="276" w:lineRule="auto"/>
        <w:ind w:right="-15"/>
        <w:jc w:val="both"/>
        <w:rPr>
          <w:rFonts w:cs="Times New Roman"/>
          <w:b/>
          <w:color w:val="000000"/>
          <w:sz w:val="20"/>
          <w:szCs w:val="20"/>
          <w:lang w:eastAsia="en-US"/>
        </w:rPr>
      </w:pPr>
      <w:r w:rsidRPr="004A5AC6">
        <w:rPr>
          <w:rFonts w:cs="Times New Roman"/>
          <w:b/>
          <w:color w:val="000000"/>
          <w:sz w:val="20"/>
          <w:szCs w:val="20"/>
          <w:lang w:eastAsia="en-US"/>
        </w:rPr>
        <w:t>ALTERAÇÃO SUBJETIVA</w:t>
      </w:r>
    </w:p>
    <w:p w:rsidR="00862733" w:rsidRDefault="00862733" w:rsidP="00D252A8">
      <w:pPr>
        <w:numPr>
          <w:ilvl w:val="1"/>
          <w:numId w:val="1"/>
        </w:numPr>
        <w:spacing w:before="120" w:after="120" w:line="276" w:lineRule="auto"/>
        <w:ind w:left="425" w:firstLine="0"/>
        <w:jc w:val="both"/>
        <w:rPr>
          <w:rFonts w:cs="Times New Roman"/>
          <w:sz w:val="20"/>
          <w:szCs w:val="20"/>
          <w:lang w:eastAsia="en-US"/>
        </w:rPr>
      </w:pPr>
      <w:r w:rsidRPr="004A5AC6">
        <w:rPr>
          <w:rFonts w:cs="Times New Roman"/>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70D04" w:rsidRPr="004A5AC6" w:rsidRDefault="00470D04" w:rsidP="00470D04">
      <w:pPr>
        <w:spacing w:before="120" w:after="120" w:line="276" w:lineRule="auto"/>
        <w:ind w:left="425"/>
        <w:jc w:val="both"/>
        <w:rPr>
          <w:rFonts w:cs="Times New Roman"/>
          <w:sz w:val="20"/>
          <w:szCs w:val="20"/>
          <w:lang w:eastAsia="en-US"/>
        </w:rPr>
      </w:pPr>
    </w:p>
    <w:p w:rsidR="001E14AF" w:rsidRPr="004A5AC6" w:rsidRDefault="001E14AF" w:rsidP="00D252A8">
      <w:pPr>
        <w:numPr>
          <w:ilvl w:val="0"/>
          <w:numId w:val="1"/>
        </w:numPr>
        <w:spacing w:after="120" w:line="276" w:lineRule="auto"/>
        <w:ind w:right="-15"/>
        <w:jc w:val="both"/>
        <w:rPr>
          <w:rFonts w:cs="Times New Roman"/>
          <w:b/>
          <w:color w:val="000000"/>
          <w:sz w:val="20"/>
          <w:szCs w:val="20"/>
          <w:lang w:eastAsia="en-US"/>
        </w:rPr>
      </w:pPr>
      <w:r w:rsidRPr="004A5AC6">
        <w:rPr>
          <w:rFonts w:cs="Times New Roman"/>
          <w:b/>
          <w:color w:val="000000"/>
          <w:sz w:val="20"/>
          <w:szCs w:val="20"/>
          <w:lang w:eastAsia="en-US"/>
        </w:rPr>
        <w:t>CONTROLE DA EXECUÇÃO</w:t>
      </w:r>
    </w:p>
    <w:p w:rsidR="009A1099" w:rsidRPr="004A5AC6" w:rsidRDefault="009A1099" w:rsidP="00D252A8">
      <w:pPr>
        <w:numPr>
          <w:ilvl w:val="1"/>
          <w:numId w:val="1"/>
        </w:numPr>
        <w:spacing w:before="120" w:after="120" w:line="276" w:lineRule="auto"/>
        <w:ind w:left="425" w:firstLine="0"/>
        <w:jc w:val="both"/>
        <w:rPr>
          <w:rFonts w:cs="Times New Roman"/>
          <w:bCs/>
          <w:color w:val="000000"/>
          <w:sz w:val="20"/>
          <w:szCs w:val="20"/>
        </w:rPr>
      </w:pPr>
      <w:r w:rsidRPr="004A5AC6">
        <w:rPr>
          <w:rFonts w:cs="Times New Roman"/>
          <w:color w:val="000000"/>
          <w:sz w:val="2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A1099" w:rsidRPr="004A5AC6" w:rsidRDefault="009A1099" w:rsidP="00D252A8">
      <w:pPr>
        <w:numPr>
          <w:ilvl w:val="2"/>
          <w:numId w:val="1"/>
        </w:numPr>
        <w:spacing w:before="120" w:after="120" w:line="276" w:lineRule="auto"/>
        <w:ind w:left="1134" w:firstLine="0"/>
        <w:jc w:val="both"/>
        <w:rPr>
          <w:rFonts w:cs="Times New Roman"/>
          <w:bCs/>
          <w:color w:val="000000"/>
          <w:sz w:val="20"/>
          <w:szCs w:val="20"/>
        </w:rPr>
      </w:pPr>
      <w:r w:rsidRPr="004A5AC6">
        <w:rPr>
          <w:rFonts w:cs="Times New Roman"/>
          <w:color w:val="000000"/>
          <w:sz w:val="20"/>
          <w:szCs w:val="20"/>
          <w:lang w:eastAsia="en-US"/>
        </w:rPr>
        <w:t>O recebimento de material de valor superior a R$ 80.000,00 (oitenta mil reais) será confiado a uma comissão de, no mínimo, 3 (três) membros, designados pela autoridade competente.</w:t>
      </w:r>
    </w:p>
    <w:p w:rsidR="001E14AF" w:rsidRPr="004A5AC6" w:rsidRDefault="001E14AF" w:rsidP="00D252A8">
      <w:pPr>
        <w:numPr>
          <w:ilvl w:val="1"/>
          <w:numId w:val="1"/>
        </w:numPr>
        <w:spacing w:before="120" w:after="120" w:line="276" w:lineRule="auto"/>
        <w:ind w:left="425" w:firstLine="0"/>
        <w:jc w:val="both"/>
        <w:rPr>
          <w:rFonts w:cs="Times New Roman"/>
          <w:color w:val="000000"/>
          <w:sz w:val="20"/>
          <w:szCs w:val="20"/>
          <w:lang w:eastAsia="en-US"/>
        </w:rPr>
      </w:pPr>
      <w:r w:rsidRPr="004A5AC6">
        <w:rPr>
          <w:rFonts w:cs="Times New Roman"/>
          <w:color w:val="000000"/>
          <w:sz w:val="20"/>
          <w:szCs w:val="20"/>
          <w:lang w:eastAsia="en-US"/>
        </w:rPr>
        <w:t xml:space="preserve">A fiscalização de que trata este item não exclui nem reduz a </w:t>
      </w:r>
      <w:r w:rsidRPr="004A5AC6">
        <w:rPr>
          <w:rFonts w:cs="Times New Roman"/>
          <w:color w:val="000000"/>
          <w:sz w:val="20"/>
          <w:szCs w:val="20"/>
        </w:rPr>
        <w:t>responsabilidade</w:t>
      </w:r>
      <w:r w:rsidRPr="004A5AC6">
        <w:rPr>
          <w:rFonts w:cs="Times New Roman"/>
          <w:color w:val="000000"/>
          <w:sz w:val="20"/>
          <w:szCs w:val="20"/>
          <w:lang w:eastAsia="en-US"/>
        </w:rPr>
        <w:t xml:space="preserve"> da </w:t>
      </w:r>
      <w:r w:rsidR="009A1099" w:rsidRPr="004A5AC6">
        <w:rPr>
          <w:rFonts w:cs="Times New Roman"/>
          <w:color w:val="000000"/>
          <w:sz w:val="20"/>
          <w:szCs w:val="20"/>
          <w:lang w:eastAsia="en-US"/>
        </w:rPr>
        <w:t>Contratada</w:t>
      </w:r>
      <w:r w:rsidRPr="004A5AC6">
        <w:rPr>
          <w:rFonts w:cs="Times New Roman"/>
          <w:color w:val="000000"/>
          <w:sz w:val="20"/>
          <w:szCs w:val="20"/>
          <w:lang w:eastAsia="en-US"/>
        </w:rPr>
        <w:t>, inclusive perante terceiros, por qualquer irregularidade, ainda que resultante de imperfeições técnicas</w:t>
      </w:r>
      <w:r w:rsidR="009A1099" w:rsidRPr="004A5AC6">
        <w:rPr>
          <w:rFonts w:cs="Times New Roman"/>
          <w:color w:val="000000"/>
          <w:sz w:val="20"/>
          <w:szCs w:val="20"/>
          <w:lang w:eastAsia="en-US"/>
        </w:rPr>
        <w:t xml:space="preserve"> ou vícios redibitórios, </w:t>
      </w:r>
      <w:r w:rsidRPr="004A5AC6">
        <w:rPr>
          <w:rFonts w:cs="Times New Roman"/>
          <w:color w:val="000000"/>
          <w:sz w:val="20"/>
          <w:szCs w:val="20"/>
          <w:lang w:eastAsia="en-US"/>
        </w:rPr>
        <w:t xml:space="preserve">e, na ocorrência desta, não implica em </w:t>
      </w:r>
      <w:proofErr w:type="gramStart"/>
      <w:r w:rsidRPr="004A5AC6">
        <w:rPr>
          <w:rFonts w:cs="Times New Roman"/>
          <w:color w:val="000000"/>
          <w:sz w:val="20"/>
          <w:szCs w:val="20"/>
          <w:lang w:eastAsia="en-US"/>
        </w:rPr>
        <w:t>co-responsabilidade</w:t>
      </w:r>
      <w:proofErr w:type="gramEnd"/>
      <w:r w:rsidRPr="004A5AC6">
        <w:rPr>
          <w:rFonts w:cs="Times New Roman"/>
          <w:color w:val="000000"/>
          <w:sz w:val="20"/>
          <w:szCs w:val="20"/>
          <w:lang w:eastAsia="en-US"/>
        </w:rPr>
        <w:t xml:space="preserve"> da Administração ou de seus agentes e prepostos, de conformidade com o art. 70 da Lei nº 8.666, de 1993.</w:t>
      </w:r>
    </w:p>
    <w:p w:rsidR="001E14AF" w:rsidRPr="004A5AC6" w:rsidRDefault="001E14AF" w:rsidP="00D252A8">
      <w:pPr>
        <w:numPr>
          <w:ilvl w:val="1"/>
          <w:numId w:val="1"/>
        </w:numPr>
        <w:spacing w:before="120" w:after="120" w:line="276" w:lineRule="auto"/>
        <w:ind w:left="425" w:firstLine="0"/>
        <w:jc w:val="both"/>
        <w:rPr>
          <w:rFonts w:cs="Times New Roman"/>
          <w:color w:val="000000"/>
          <w:sz w:val="20"/>
          <w:szCs w:val="20"/>
        </w:rPr>
      </w:pPr>
      <w:r w:rsidRPr="004A5AC6">
        <w:rPr>
          <w:rFonts w:cs="Times New Roman"/>
          <w:color w:val="000000"/>
          <w:sz w:val="20"/>
          <w:szCs w:val="20"/>
          <w:lang w:eastAsia="en-US"/>
        </w:rPr>
        <w:t xml:space="preserve">O </w:t>
      </w:r>
      <w:r w:rsidR="009A1099" w:rsidRPr="004A5AC6">
        <w:rPr>
          <w:rFonts w:cs="Times New Roman"/>
          <w:color w:val="000000"/>
          <w:sz w:val="20"/>
          <w:szCs w:val="20"/>
          <w:lang w:eastAsia="en-US"/>
        </w:rPr>
        <w:t xml:space="preserve">representante da Administração </w:t>
      </w:r>
      <w:r w:rsidRPr="004A5AC6">
        <w:rPr>
          <w:rFonts w:cs="Times New Roman"/>
          <w:color w:val="000000"/>
          <w:sz w:val="20"/>
          <w:szCs w:val="20"/>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4A5AC6">
        <w:rPr>
          <w:rFonts w:cs="Times New Roman"/>
          <w:color w:val="000000"/>
          <w:sz w:val="20"/>
          <w:szCs w:val="20"/>
          <w:lang w:eastAsia="en-US"/>
        </w:rPr>
        <w:t>larização das falhas</w:t>
      </w:r>
      <w:r w:rsidRPr="004A5AC6">
        <w:rPr>
          <w:rFonts w:cs="Times New Roman"/>
          <w:color w:val="000000"/>
          <w:sz w:val="20"/>
          <w:szCs w:val="20"/>
          <w:lang w:eastAsia="en-US"/>
        </w:rPr>
        <w:t xml:space="preserve"> ou defeitos observados e encaminhando os apontamentos à autoridade competente para as providências cabíveis.</w:t>
      </w:r>
    </w:p>
    <w:p w:rsidR="00264A8C" w:rsidRPr="004A5AC6" w:rsidRDefault="00264A8C" w:rsidP="00264A8C">
      <w:pPr>
        <w:spacing w:after="120" w:line="276" w:lineRule="auto"/>
        <w:ind w:left="540" w:right="-17"/>
        <w:jc w:val="both"/>
        <w:rPr>
          <w:rFonts w:cs="Times New Roman"/>
          <w:color w:val="000000"/>
          <w:sz w:val="20"/>
          <w:szCs w:val="20"/>
        </w:rPr>
      </w:pPr>
    </w:p>
    <w:p w:rsidR="001E14AF" w:rsidRPr="004A5AC6" w:rsidRDefault="001E14AF" w:rsidP="00D252A8">
      <w:pPr>
        <w:numPr>
          <w:ilvl w:val="0"/>
          <w:numId w:val="1"/>
        </w:numPr>
        <w:spacing w:after="120" w:line="276" w:lineRule="auto"/>
        <w:ind w:right="-15"/>
        <w:jc w:val="both"/>
        <w:rPr>
          <w:rFonts w:cs="Times New Roman"/>
          <w:sz w:val="20"/>
          <w:szCs w:val="20"/>
        </w:rPr>
      </w:pPr>
      <w:r w:rsidRPr="004A5AC6">
        <w:rPr>
          <w:b/>
          <w:sz w:val="20"/>
          <w:szCs w:val="20"/>
        </w:rPr>
        <w:t>DAS SANÇÕES ADMINISTRATIVAS</w:t>
      </w:r>
    </w:p>
    <w:p w:rsidR="001E14AF" w:rsidRPr="004A5AC6" w:rsidRDefault="001E14AF" w:rsidP="00D252A8">
      <w:pPr>
        <w:numPr>
          <w:ilvl w:val="1"/>
          <w:numId w:val="1"/>
        </w:numPr>
        <w:spacing w:before="120" w:after="120" w:line="276" w:lineRule="auto"/>
        <w:ind w:left="425" w:firstLine="0"/>
        <w:jc w:val="both"/>
        <w:rPr>
          <w:sz w:val="20"/>
          <w:szCs w:val="20"/>
        </w:rPr>
      </w:pPr>
      <w:r w:rsidRPr="004A5AC6">
        <w:rPr>
          <w:sz w:val="20"/>
          <w:szCs w:val="20"/>
        </w:rPr>
        <w:t>Comete infração administrativa nos termos da Lei nº 8.666, de 1993 e da Lei nº 10.520, de 2002, a C</w:t>
      </w:r>
      <w:r w:rsidR="00A96322" w:rsidRPr="004A5AC6">
        <w:rPr>
          <w:sz w:val="20"/>
          <w:szCs w:val="20"/>
        </w:rPr>
        <w:t>ontratada</w:t>
      </w:r>
      <w:r w:rsidRPr="004A5AC6">
        <w:rPr>
          <w:sz w:val="20"/>
          <w:szCs w:val="20"/>
        </w:rPr>
        <w:t xml:space="preserve"> que:</w:t>
      </w:r>
    </w:p>
    <w:p w:rsidR="001E14AF" w:rsidRPr="004A5AC6" w:rsidRDefault="001E14AF" w:rsidP="00D252A8">
      <w:pPr>
        <w:numPr>
          <w:ilvl w:val="2"/>
          <w:numId w:val="1"/>
        </w:numPr>
        <w:spacing w:before="120" w:after="120" w:line="276" w:lineRule="auto"/>
        <w:ind w:left="1134" w:firstLine="0"/>
        <w:jc w:val="both"/>
        <w:rPr>
          <w:sz w:val="20"/>
          <w:szCs w:val="20"/>
        </w:rPr>
      </w:pPr>
      <w:proofErr w:type="spellStart"/>
      <w:proofErr w:type="gramStart"/>
      <w:r w:rsidRPr="004A5AC6">
        <w:rPr>
          <w:sz w:val="20"/>
          <w:szCs w:val="20"/>
        </w:rPr>
        <w:lastRenderedPageBreak/>
        <w:t>inexecutar</w:t>
      </w:r>
      <w:proofErr w:type="spellEnd"/>
      <w:proofErr w:type="gramEnd"/>
      <w:r w:rsidRPr="004A5AC6">
        <w:rPr>
          <w:sz w:val="20"/>
          <w:szCs w:val="20"/>
        </w:rPr>
        <w:t xml:space="preserve"> total ou parcialmente qualquer das obrigações assumidas em decorrência da contratação;</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ensejar</w:t>
      </w:r>
      <w:proofErr w:type="gramEnd"/>
      <w:r w:rsidRPr="004A5AC6">
        <w:rPr>
          <w:sz w:val="20"/>
          <w:szCs w:val="20"/>
        </w:rPr>
        <w:t xml:space="preserve"> o retardamento da execução do objeto;</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fraudar</w:t>
      </w:r>
      <w:proofErr w:type="gramEnd"/>
      <w:r w:rsidRPr="004A5AC6">
        <w:rPr>
          <w:sz w:val="20"/>
          <w:szCs w:val="20"/>
        </w:rPr>
        <w:t xml:space="preserve"> na execução do contrato;</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comportar</w:t>
      </w:r>
      <w:proofErr w:type="gramEnd"/>
      <w:r w:rsidRPr="004A5AC6">
        <w:rPr>
          <w:sz w:val="20"/>
          <w:szCs w:val="20"/>
        </w:rPr>
        <w:t>-se de modo inidôneo;</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cometer</w:t>
      </w:r>
      <w:proofErr w:type="gramEnd"/>
      <w:r w:rsidRPr="004A5AC6">
        <w:rPr>
          <w:sz w:val="20"/>
          <w:szCs w:val="20"/>
        </w:rPr>
        <w:t xml:space="preserve"> fraude fiscal;</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não</w:t>
      </w:r>
      <w:proofErr w:type="gramEnd"/>
      <w:r w:rsidRPr="004A5AC6">
        <w:rPr>
          <w:sz w:val="20"/>
          <w:szCs w:val="20"/>
        </w:rPr>
        <w:t xml:space="preserve"> mantiver a proposta.</w:t>
      </w:r>
    </w:p>
    <w:p w:rsidR="001E14AF" w:rsidRPr="004A5AC6" w:rsidRDefault="001E14AF" w:rsidP="00D252A8">
      <w:pPr>
        <w:numPr>
          <w:ilvl w:val="1"/>
          <w:numId w:val="1"/>
        </w:numPr>
        <w:spacing w:before="120" w:after="120" w:line="276" w:lineRule="auto"/>
        <w:ind w:left="425" w:firstLine="0"/>
        <w:jc w:val="both"/>
        <w:rPr>
          <w:sz w:val="20"/>
          <w:szCs w:val="20"/>
        </w:rPr>
      </w:pPr>
      <w:r w:rsidRPr="004A5AC6">
        <w:rPr>
          <w:sz w:val="20"/>
          <w:szCs w:val="20"/>
        </w:rPr>
        <w:t>A C</w:t>
      </w:r>
      <w:r w:rsidR="00A96322" w:rsidRPr="004A5AC6">
        <w:rPr>
          <w:sz w:val="20"/>
          <w:szCs w:val="20"/>
        </w:rPr>
        <w:t>ontratada</w:t>
      </w:r>
      <w:r w:rsidRPr="004A5AC6">
        <w:rPr>
          <w:sz w:val="20"/>
          <w:szCs w:val="20"/>
        </w:rPr>
        <w:t xml:space="preserve"> que cometer qualquer das infrações discriminadas no subitem acima ficará sujeita, sem prejuízo da responsabilidade civil e criminal, às seguintes sanções:</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advertência</w:t>
      </w:r>
      <w:proofErr w:type="gramEnd"/>
      <w:r w:rsidRPr="004A5AC6">
        <w:rPr>
          <w:sz w:val="20"/>
          <w:szCs w:val="20"/>
        </w:rPr>
        <w:t xml:space="preserve"> por faltas leves, assim entendidas aquelas que não acarretem prejuízos significativos para a C</w:t>
      </w:r>
      <w:r w:rsidR="00A96322" w:rsidRPr="004A5AC6">
        <w:rPr>
          <w:sz w:val="20"/>
          <w:szCs w:val="20"/>
        </w:rPr>
        <w:t>ontratante</w:t>
      </w:r>
      <w:r w:rsidRPr="004A5AC6">
        <w:rPr>
          <w:sz w:val="20"/>
          <w:szCs w:val="20"/>
        </w:rPr>
        <w:t>;</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multa</w:t>
      </w:r>
      <w:proofErr w:type="gramEnd"/>
      <w:r w:rsidRPr="004A5AC6">
        <w:rPr>
          <w:sz w:val="20"/>
          <w:szCs w:val="20"/>
        </w:rPr>
        <w:t xml:space="preserve"> moratória de </w:t>
      </w:r>
      <w:r w:rsidR="0069545D" w:rsidRPr="0069545D">
        <w:rPr>
          <w:sz w:val="20"/>
          <w:szCs w:val="20"/>
        </w:rPr>
        <w:t>0,5</w:t>
      </w:r>
      <w:r w:rsidRPr="004A5AC6">
        <w:rPr>
          <w:sz w:val="20"/>
          <w:szCs w:val="20"/>
        </w:rPr>
        <w:t>% (</w:t>
      </w:r>
      <w:r w:rsidR="0069545D">
        <w:rPr>
          <w:sz w:val="20"/>
          <w:szCs w:val="20"/>
        </w:rPr>
        <w:t>meio</w:t>
      </w:r>
      <w:r w:rsidRPr="004A5AC6">
        <w:rPr>
          <w:sz w:val="20"/>
          <w:szCs w:val="20"/>
        </w:rPr>
        <w:t xml:space="preserve"> por cento) por dia de atraso injustificado sobre o valor da parcela inadimplida, até o limite de</w:t>
      </w:r>
      <w:r w:rsidRPr="00470D04">
        <w:rPr>
          <w:color w:val="FF0000"/>
          <w:sz w:val="20"/>
          <w:szCs w:val="20"/>
        </w:rPr>
        <w:t xml:space="preserve"> </w:t>
      </w:r>
      <w:r w:rsidR="0069545D" w:rsidRPr="0069545D">
        <w:rPr>
          <w:sz w:val="20"/>
          <w:szCs w:val="20"/>
        </w:rPr>
        <w:t>30 (trinta)</w:t>
      </w:r>
      <w:r w:rsidRPr="0069545D">
        <w:rPr>
          <w:sz w:val="20"/>
          <w:szCs w:val="20"/>
        </w:rPr>
        <w:t xml:space="preserve"> </w:t>
      </w:r>
      <w:r w:rsidRPr="004A5AC6">
        <w:rPr>
          <w:sz w:val="20"/>
          <w:szCs w:val="20"/>
        </w:rPr>
        <w:t>dias;</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multa</w:t>
      </w:r>
      <w:proofErr w:type="gramEnd"/>
      <w:r w:rsidRPr="004A5AC6">
        <w:rPr>
          <w:sz w:val="20"/>
          <w:szCs w:val="20"/>
        </w:rPr>
        <w:t xml:space="preserve"> compensatória de </w:t>
      </w:r>
      <w:r w:rsidR="0069545D">
        <w:rPr>
          <w:sz w:val="20"/>
          <w:szCs w:val="20"/>
        </w:rPr>
        <w:t>20</w:t>
      </w:r>
      <w:r w:rsidRPr="004A5AC6">
        <w:rPr>
          <w:sz w:val="20"/>
          <w:szCs w:val="20"/>
        </w:rPr>
        <w:t>% (</w:t>
      </w:r>
      <w:r w:rsidR="0069545D">
        <w:rPr>
          <w:sz w:val="20"/>
          <w:szCs w:val="20"/>
        </w:rPr>
        <w:t>vinte</w:t>
      </w:r>
      <w:r w:rsidRPr="004A5AC6">
        <w:rPr>
          <w:sz w:val="20"/>
          <w:szCs w:val="20"/>
        </w:rPr>
        <w:t xml:space="preserve"> por cento) sobre o valor total do contrato, no caso de inexecução total do objeto;</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em</w:t>
      </w:r>
      <w:proofErr w:type="gramEnd"/>
      <w:r w:rsidRPr="004A5AC6">
        <w:rPr>
          <w:sz w:val="20"/>
          <w:szCs w:val="20"/>
        </w:rPr>
        <w:t xml:space="preserve"> caso de inexecução parcial, a multa compensatória, no mesmo percentual do subitem acima, será aplicada de forma proporcional à obrigação inadimplida;</w:t>
      </w:r>
    </w:p>
    <w:p w:rsidR="005A5428" w:rsidRPr="00886C81" w:rsidRDefault="005A5428" w:rsidP="00D252A8">
      <w:pPr>
        <w:numPr>
          <w:ilvl w:val="2"/>
          <w:numId w:val="1"/>
        </w:numPr>
        <w:spacing w:before="120" w:after="120" w:line="276" w:lineRule="auto"/>
        <w:ind w:left="1134" w:firstLine="0"/>
        <w:jc w:val="both"/>
        <w:rPr>
          <w:b/>
          <w:i/>
          <w:color w:val="7030A0"/>
          <w:sz w:val="20"/>
          <w:szCs w:val="20"/>
          <w:u w:val="single"/>
        </w:rPr>
      </w:pPr>
      <w:proofErr w:type="gramStart"/>
      <w:r w:rsidRPr="00B92C22">
        <w:rPr>
          <w:sz w:val="20"/>
          <w:szCs w:val="20"/>
        </w:rPr>
        <w:t>suspensão</w:t>
      </w:r>
      <w:proofErr w:type="gramEnd"/>
      <w:r w:rsidRPr="00B92C22">
        <w:rPr>
          <w:sz w:val="20"/>
          <w:szCs w:val="20"/>
        </w:rPr>
        <w:t xml:space="preserve"> de licitar e impedimento de contratar com o órgão, entidade ou unidade administrativa pela qual a Administração Pública opera e atua concretamente, pelo prazo de até dois anos</w:t>
      </w:r>
      <w:r>
        <w:rPr>
          <w:sz w:val="20"/>
          <w:szCs w:val="20"/>
        </w:rPr>
        <w:t>;</w:t>
      </w:r>
      <w:r w:rsidRPr="00886C81">
        <w:rPr>
          <w:sz w:val="20"/>
          <w:szCs w:val="20"/>
        </w:rPr>
        <w:t xml:space="preserve"> </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impedimento</w:t>
      </w:r>
      <w:proofErr w:type="gramEnd"/>
      <w:r w:rsidRPr="004A5AC6">
        <w:rPr>
          <w:sz w:val="20"/>
          <w:szCs w:val="20"/>
        </w:rPr>
        <w:t xml:space="preserve"> de licitar e contratar com a União com o consequente descredenciamento no SICAF pelo prazo de até cinco anos;</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declaração</w:t>
      </w:r>
      <w:proofErr w:type="gramEnd"/>
      <w:r w:rsidRPr="004A5AC6">
        <w:rPr>
          <w:sz w:val="20"/>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w:t>
      </w:r>
      <w:r w:rsidR="00A96322" w:rsidRPr="004A5AC6">
        <w:rPr>
          <w:sz w:val="20"/>
          <w:szCs w:val="20"/>
        </w:rPr>
        <w:t>ontratada</w:t>
      </w:r>
      <w:r w:rsidRPr="004A5AC6">
        <w:rPr>
          <w:sz w:val="20"/>
          <w:szCs w:val="20"/>
        </w:rPr>
        <w:t xml:space="preserve"> ressarcir a C</w:t>
      </w:r>
      <w:r w:rsidR="00A96322" w:rsidRPr="004A5AC6">
        <w:rPr>
          <w:sz w:val="20"/>
          <w:szCs w:val="20"/>
        </w:rPr>
        <w:t>ontratante</w:t>
      </w:r>
      <w:r w:rsidRPr="004A5AC6">
        <w:rPr>
          <w:sz w:val="20"/>
          <w:szCs w:val="20"/>
        </w:rPr>
        <w:t xml:space="preserve"> pelos prejuízos causados;</w:t>
      </w:r>
    </w:p>
    <w:p w:rsidR="001E14AF" w:rsidRPr="004A5AC6" w:rsidRDefault="001E14AF" w:rsidP="00D252A8">
      <w:pPr>
        <w:numPr>
          <w:ilvl w:val="1"/>
          <w:numId w:val="1"/>
        </w:numPr>
        <w:spacing w:before="120" w:after="120" w:line="276" w:lineRule="auto"/>
        <w:ind w:left="425" w:firstLine="0"/>
        <w:jc w:val="both"/>
        <w:rPr>
          <w:sz w:val="20"/>
          <w:szCs w:val="20"/>
        </w:rPr>
      </w:pPr>
      <w:r w:rsidRPr="004A5AC6">
        <w:rPr>
          <w:sz w:val="20"/>
          <w:szCs w:val="20"/>
        </w:rPr>
        <w:t>Também ficam sujeitas às penalidades do art. 87, III e IV da Lei nº 8.666, de 1993, a C</w:t>
      </w:r>
      <w:r w:rsidR="009E377E" w:rsidRPr="004A5AC6">
        <w:rPr>
          <w:sz w:val="20"/>
          <w:szCs w:val="20"/>
        </w:rPr>
        <w:t>ontratada</w:t>
      </w:r>
      <w:r w:rsidRPr="004A5AC6">
        <w:rPr>
          <w:sz w:val="20"/>
          <w:szCs w:val="20"/>
        </w:rPr>
        <w:t xml:space="preserve"> que:</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tenha</w:t>
      </w:r>
      <w:proofErr w:type="gramEnd"/>
      <w:r w:rsidRPr="004A5AC6">
        <w:rPr>
          <w:sz w:val="20"/>
          <w:szCs w:val="20"/>
        </w:rPr>
        <w:t xml:space="preserve"> sofrido condenação definitiva por praticar, por meio dolosos, fraude fiscal no recolhimento de quaisquer tributos;</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tenha</w:t>
      </w:r>
      <w:proofErr w:type="gramEnd"/>
      <w:r w:rsidRPr="004A5AC6">
        <w:rPr>
          <w:sz w:val="20"/>
          <w:szCs w:val="20"/>
        </w:rPr>
        <w:t xml:space="preserve"> praticado atos ilícitos visando a frustrar os objetivos da licitação;</w:t>
      </w:r>
    </w:p>
    <w:p w:rsidR="001E14AF" w:rsidRPr="004A5AC6" w:rsidRDefault="001E14AF" w:rsidP="00D252A8">
      <w:pPr>
        <w:numPr>
          <w:ilvl w:val="2"/>
          <w:numId w:val="1"/>
        </w:numPr>
        <w:spacing w:before="120" w:after="120" w:line="276" w:lineRule="auto"/>
        <w:ind w:left="1134" w:firstLine="0"/>
        <w:jc w:val="both"/>
        <w:rPr>
          <w:sz w:val="20"/>
          <w:szCs w:val="20"/>
        </w:rPr>
      </w:pPr>
      <w:proofErr w:type="gramStart"/>
      <w:r w:rsidRPr="004A5AC6">
        <w:rPr>
          <w:sz w:val="20"/>
          <w:szCs w:val="20"/>
        </w:rPr>
        <w:t>demonstre</w:t>
      </w:r>
      <w:proofErr w:type="gramEnd"/>
      <w:r w:rsidRPr="004A5AC6">
        <w:rPr>
          <w:sz w:val="20"/>
          <w:szCs w:val="20"/>
        </w:rPr>
        <w:t xml:space="preserve"> não possuir idoneidade para contratar com a Administração em virtude de atos ilícitos praticados.</w:t>
      </w:r>
    </w:p>
    <w:p w:rsidR="001E14AF" w:rsidRPr="004A5AC6" w:rsidRDefault="001E14AF" w:rsidP="00D252A8">
      <w:pPr>
        <w:numPr>
          <w:ilvl w:val="1"/>
          <w:numId w:val="1"/>
        </w:numPr>
        <w:spacing w:before="120" w:after="120" w:line="276" w:lineRule="auto"/>
        <w:ind w:left="425" w:firstLine="0"/>
        <w:jc w:val="both"/>
        <w:rPr>
          <w:sz w:val="20"/>
          <w:szCs w:val="20"/>
        </w:rPr>
      </w:pPr>
      <w:r w:rsidRPr="004A5AC6">
        <w:rPr>
          <w:sz w:val="20"/>
          <w:szCs w:val="20"/>
        </w:rPr>
        <w:lastRenderedPageBreak/>
        <w:t>A aplicação de qualquer das penalidades previstas realizar-se-á em processo administrativo que assegurará o contraditório e a ampla defesa à C</w:t>
      </w:r>
      <w:r w:rsidR="009E377E" w:rsidRPr="004A5AC6">
        <w:rPr>
          <w:sz w:val="20"/>
          <w:szCs w:val="20"/>
        </w:rPr>
        <w:t>ontratada</w:t>
      </w:r>
      <w:r w:rsidRPr="004A5AC6">
        <w:rPr>
          <w:sz w:val="20"/>
          <w:szCs w:val="20"/>
        </w:rPr>
        <w:t>, observando-se o procedimento previsto na Lei nº 8.666, de 1993, e subsidiariamente a Lei nº 9.784, de 1999.</w:t>
      </w:r>
    </w:p>
    <w:p w:rsidR="001E14AF" w:rsidRPr="004A5AC6" w:rsidRDefault="001E14AF" w:rsidP="00D252A8">
      <w:pPr>
        <w:numPr>
          <w:ilvl w:val="1"/>
          <w:numId w:val="1"/>
        </w:numPr>
        <w:spacing w:before="120" w:after="120" w:line="276" w:lineRule="auto"/>
        <w:ind w:left="425" w:firstLine="0"/>
        <w:jc w:val="both"/>
        <w:rPr>
          <w:i/>
          <w:sz w:val="20"/>
          <w:szCs w:val="20"/>
        </w:rPr>
      </w:pPr>
      <w:r w:rsidRPr="004A5AC6">
        <w:rPr>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1E14AF" w:rsidRPr="0069545D" w:rsidRDefault="001E14AF" w:rsidP="00D252A8">
      <w:pPr>
        <w:numPr>
          <w:ilvl w:val="1"/>
          <w:numId w:val="1"/>
        </w:numPr>
        <w:spacing w:before="120" w:after="120" w:line="276" w:lineRule="auto"/>
        <w:ind w:left="425" w:firstLine="0"/>
        <w:jc w:val="both"/>
        <w:rPr>
          <w:i/>
          <w:sz w:val="20"/>
          <w:szCs w:val="20"/>
        </w:rPr>
      </w:pPr>
      <w:r w:rsidRPr="004A5AC6">
        <w:rPr>
          <w:sz w:val="20"/>
          <w:szCs w:val="20"/>
        </w:rPr>
        <w:t>As penalidades serão obrigatoriamente registradas no SICAF.</w:t>
      </w:r>
    </w:p>
    <w:p w:rsidR="0069545D" w:rsidRPr="004A5AC6" w:rsidRDefault="0069545D" w:rsidP="0069545D">
      <w:pPr>
        <w:spacing w:before="120" w:after="120" w:line="276" w:lineRule="auto"/>
        <w:ind w:left="425"/>
        <w:jc w:val="both"/>
        <w:rPr>
          <w:i/>
          <w:sz w:val="20"/>
          <w:szCs w:val="20"/>
        </w:rPr>
      </w:pPr>
    </w:p>
    <w:p w:rsidR="001E14AF" w:rsidRPr="0069545D" w:rsidRDefault="0069545D" w:rsidP="0069545D">
      <w:pPr>
        <w:spacing w:after="360"/>
        <w:ind w:left="360"/>
        <w:jc w:val="right"/>
        <w:rPr>
          <w:sz w:val="20"/>
          <w:szCs w:val="20"/>
        </w:rPr>
      </w:pPr>
      <w:r w:rsidRPr="0069545D">
        <w:rPr>
          <w:i/>
          <w:sz w:val="20"/>
          <w:szCs w:val="20"/>
        </w:rPr>
        <w:t>Natal/RN</w:t>
      </w:r>
      <w:r w:rsidR="00124FA4" w:rsidRPr="0069545D">
        <w:rPr>
          <w:bCs/>
          <w:sz w:val="20"/>
          <w:szCs w:val="20"/>
        </w:rPr>
        <w:t xml:space="preserve">, </w:t>
      </w:r>
      <w:r w:rsidR="000D3D56">
        <w:rPr>
          <w:bCs/>
          <w:sz w:val="20"/>
          <w:szCs w:val="20"/>
        </w:rPr>
        <w:t>25</w:t>
      </w:r>
      <w:r w:rsidR="00124FA4" w:rsidRPr="0069545D">
        <w:rPr>
          <w:bCs/>
          <w:sz w:val="20"/>
          <w:szCs w:val="20"/>
        </w:rPr>
        <w:t xml:space="preserve"> de </w:t>
      </w:r>
      <w:r w:rsidR="000D3D56">
        <w:rPr>
          <w:bCs/>
          <w:sz w:val="20"/>
          <w:szCs w:val="20"/>
        </w:rPr>
        <w:t>março</w:t>
      </w:r>
      <w:bookmarkStart w:id="0" w:name="_GoBack"/>
      <w:bookmarkEnd w:id="0"/>
      <w:r w:rsidRPr="0069545D">
        <w:rPr>
          <w:bCs/>
          <w:sz w:val="20"/>
          <w:szCs w:val="20"/>
        </w:rPr>
        <w:t xml:space="preserve"> </w:t>
      </w:r>
      <w:r w:rsidR="00124FA4" w:rsidRPr="0069545D">
        <w:rPr>
          <w:bCs/>
          <w:sz w:val="20"/>
          <w:szCs w:val="20"/>
        </w:rPr>
        <w:t xml:space="preserve">de </w:t>
      </w:r>
      <w:r w:rsidRPr="0069545D">
        <w:rPr>
          <w:bCs/>
          <w:sz w:val="20"/>
          <w:szCs w:val="20"/>
        </w:rPr>
        <w:t>2015</w:t>
      </w:r>
      <w:r w:rsidR="001E14AF" w:rsidRPr="0069545D">
        <w:rPr>
          <w:sz w:val="20"/>
          <w:szCs w:val="20"/>
        </w:rPr>
        <w:t xml:space="preserve">. </w:t>
      </w:r>
    </w:p>
    <w:p w:rsidR="001E14AF" w:rsidRPr="004A5AC6" w:rsidRDefault="001E14AF" w:rsidP="001E14AF">
      <w:pPr>
        <w:spacing w:after="360"/>
        <w:ind w:left="360"/>
        <w:rPr>
          <w:sz w:val="20"/>
          <w:szCs w:val="20"/>
        </w:rPr>
      </w:pPr>
    </w:p>
    <w:p w:rsidR="001E14AF" w:rsidRDefault="001E14AF" w:rsidP="0069545D">
      <w:pPr>
        <w:ind w:left="357"/>
        <w:jc w:val="center"/>
        <w:rPr>
          <w:sz w:val="20"/>
          <w:szCs w:val="20"/>
        </w:rPr>
      </w:pPr>
      <w:r w:rsidRPr="004A5AC6">
        <w:rPr>
          <w:sz w:val="20"/>
          <w:szCs w:val="20"/>
        </w:rPr>
        <w:t>__________________________________</w:t>
      </w:r>
    </w:p>
    <w:p w:rsidR="0069545D" w:rsidRDefault="0069545D" w:rsidP="0069545D">
      <w:pPr>
        <w:ind w:left="357"/>
        <w:jc w:val="center"/>
        <w:rPr>
          <w:sz w:val="20"/>
          <w:szCs w:val="20"/>
        </w:rPr>
      </w:pPr>
      <w:r>
        <w:rPr>
          <w:sz w:val="20"/>
          <w:szCs w:val="20"/>
        </w:rPr>
        <w:t>FABIO MATHIAS FELICIO DA SILVA</w:t>
      </w:r>
    </w:p>
    <w:p w:rsidR="0069545D" w:rsidRPr="004A5AC6" w:rsidRDefault="0069545D" w:rsidP="0069545D">
      <w:pPr>
        <w:ind w:left="357"/>
        <w:jc w:val="center"/>
        <w:rPr>
          <w:sz w:val="20"/>
          <w:szCs w:val="20"/>
        </w:rPr>
      </w:pPr>
      <w:r>
        <w:rPr>
          <w:sz w:val="20"/>
          <w:szCs w:val="20"/>
        </w:rPr>
        <w:t>Chefe do NUENG/SR/DPF/RN</w:t>
      </w:r>
    </w:p>
    <w:p w:rsidR="009D68FB" w:rsidRPr="000A038D" w:rsidRDefault="009D68FB" w:rsidP="001E14AF">
      <w:pPr>
        <w:rPr>
          <w:sz w:val="20"/>
          <w:szCs w:val="20"/>
        </w:rPr>
      </w:pPr>
    </w:p>
    <w:sectPr w:rsidR="009D68FB" w:rsidRPr="000A038D" w:rsidSect="002D236F">
      <w:headerReference w:type="default" r:id="rId9"/>
      <w:pgSz w:w="11906" w:h="16838"/>
      <w:pgMar w:top="1418" w:right="1134" w:bottom="1418" w:left="1701"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B72" w:rsidRDefault="00022B72">
      <w:r>
        <w:separator/>
      </w:r>
    </w:p>
  </w:endnote>
  <w:endnote w:type="continuationSeparator" w:id="0">
    <w:p w:rsidR="00022B72" w:rsidRDefault="00022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Ecofont Vera Sans">
    <w:altName w:val="DejaVu Sans"/>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B72" w:rsidRDefault="00022B72">
      <w:r>
        <w:separator/>
      </w:r>
    </w:p>
  </w:footnote>
  <w:footnote w:type="continuationSeparator" w:id="0">
    <w:p w:rsidR="00022B72" w:rsidRDefault="00022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72" w:rsidRPr="00102D17" w:rsidRDefault="00022B72" w:rsidP="00D76FE0">
    <w:pPr>
      <w:pStyle w:val="Cabealho"/>
      <w:jc w:val="center"/>
      <w:rPr>
        <w:b/>
      </w:rPr>
    </w:pPr>
    <w:r>
      <w:rPr>
        <w:noProof/>
      </w:rPr>
      <mc:AlternateContent>
        <mc:Choice Requires="wps">
          <w:drawing>
            <wp:anchor distT="0" distB="0" distL="114300" distR="114300" simplePos="0" relativeHeight="251657216" behindDoc="1" locked="0" layoutInCell="1" allowOverlap="1" wp14:anchorId="798762D0" wp14:editId="59E6BD26">
              <wp:simplePos x="0" y="0"/>
              <wp:positionH relativeFrom="column">
                <wp:posOffset>5319395</wp:posOffset>
              </wp:positionH>
              <wp:positionV relativeFrom="paragraph">
                <wp:posOffset>-226060</wp:posOffset>
              </wp:positionV>
              <wp:extent cx="914400" cy="914400"/>
              <wp:effectExtent l="13970" t="12065" r="14605" b="16510"/>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32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418.85pt;margin-top:-17.8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" strokeweight=".62mm">
              <v:stroke joinstyle="miter"/>
            </v:oval>
          </w:pict>
        </mc:Fallback>
      </mc:AlternateContent>
    </w:r>
    <w: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26.35pt;margin-top:-9.95pt;width:57.75pt;height:57.6pt;z-index:-251658240;mso-position-horizontal-relative:text;mso-position-vertical-relative:text;v-text-anchor:middle" fillcolor="black" strokeweight=".09mm">
          <v:stroke joinstyle="miter"/>
          <v:textpath style="font-family:&quot;Arial&quot;" fitshape="t" string="Polícia Federal&#10;Fls nº________&#10;SR/DPF/RN"/>
        </v:shape>
      </w:pict>
    </w:r>
    <w:r>
      <w:rPr>
        <w:noProof/>
      </w:rPr>
      <w:drawing>
        <wp:inline distT="0" distB="0" distL="0" distR="0" wp14:anchorId="03F330C0" wp14:editId="23A1F657">
          <wp:extent cx="673100" cy="75057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750570"/>
                  </a:xfrm>
                  <a:prstGeom prst="rect">
                    <a:avLst/>
                  </a:prstGeom>
                  <a:solidFill>
                    <a:srgbClr val="FFFFFF"/>
                  </a:solidFill>
                  <a:ln>
                    <a:noFill/>
                  </a:ln>
                </pic:spPr>
              </pic:pic>
            </a:graphicData>
          </a:graphic>
        </wp:inline>
      </w:drawing>
    </w:r>
  </w:p>
  <w:p w:rsidR="00022B72" w:rsidRPr="0021468A" w:rsidRDefault="00022B72" w:rsidP="00D76FE0">
    <w:pPr>
      <w:pStyle w:val="Cabealho"/>
      <w:jc w:val="center"/>
      <w:rPr>
        <w:b/>
        <w:sz w:val="20"/>
        <w:szCs w:val="20"/>
      </w:rPr>
    </w:pPr>
    <w:r w:rsidRPr="0021468A">
      <w:rPr>
        <w:b/>
        <w:sz w:val="20"/>
        <w:szCs w:val="20"/>
      </w:rPr>
      <w:t>MINISTÉRIO DA JUSTIÇA</w:t>
    </w:r>
  </w:p>
  <w:p w:rsidR="00022B72" w:rsidRPr="0021468A" w:rsidRDefault="00022B72" w:rsidP="00D76FE0">
    <w:pPr>
      <w:pStyle w:val="Cabealho"/>
      <w:jc w:val="center"/>
      <w:rPr>
        <w:b/>
        <w:sz w:val="20"/>
        <w:szCs w:val="20"/>
      </w:rPr>
    </w:pPr>
    <w:r w:rsidRPr="0021468A">
      <w:rPr>
        <w:b/>
        <w:sz w:val="20"/>
        <w:szCs w:val="20"/>
      </w:rPr>
      <w:t>DEPARTAMENTO DE POLÍCIA FEDERAL</w:t>
    </w:r>
  </w:p>
  <w:p w:rsidR="00022B72" w:rsidRDefault="00022B72" w:rsidP="00D76FE0">
    <w:pPr>
      <w:pStyle w:val="Cabealho"/>
      <w:jc w:val="center"/>
      <w:rPr>
        <w:b/>
      </w:rPr>
    </w:pPr>
    <w:r w:rsidRPr="0021468A">
      <w:rPr>
        <w:b/>
        <w:sz w:val="20"/>
        <w:szCs w:val="20"/>
      </w:rPr>
      <w:t>SUPERINTENDÊNCIA REGIONAL NO RIO GRANDE DO NORTE</w:t>
    </w:r>
  </w:p>
  <w:p w:rsidR="00022B72" w:rsidRDefault="00022B72" w:rsidP="002D236F">
    <w:pPr>
      <w:pStyle w:val="Cabealho"/>
      <w:jc w:val="center"/>
    </w:pPr>
    <w:r>
      <w:rPr>
        <w:b/>
        <w:sz w:val="18"/>
        <w:szCs w:val="18"/>
      </w:rPr>
      <w:t xml:space="preserve">Rua Dr. Lauro Pinto, 155, Lagoa Nova, Natal/RN, CEP: </w:t>
    </w:r>
    <w:proofErr w:type="gramStart"/>
    <w:r>
      <w:rPr>
        <w:b/>
        <w:sz w:val="18"/>
        <w:szCs w:val="18"/>
      </w:rPr>
      <w:t>59064-165, Fone (84)</w:t>
    </w:r>
    <w:proofErr w:type="gramEnd"/>
    <w:r>
      <w:rPr>
        <w:b/>
        <w:sz w:val="18"/>
        <w:szCs w:val="18"/>
      </w:rPr>
      <w:t xml:space="preserve"> 3204-5520 </w:t>
    </w:r>
  </w:p>
  <w:p w:rsidR="00022B72" w:rsidRDefault="00022B7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AB86D13"/>
    <w:multiLevelType w:val="multilevel"/>
    <w:tmpl w:val="BD560D5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2C66D4"/>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3DAF1734"/>
    <w:multiLevelType w:val="multilevel"/>
    <w:tmpl w:val="D08E5C6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F3F1B8B"/>
    <w:multiLevelType w:val="multilevel"/>
    <w:tmpl w:val="BFE0A0E2"/>
    <w:lvl w:ilvl="0">
      <w:start w:val="2"/>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19"/>
  </w:num>
  <w:num w:numId="2">
    <w:abstractNumId w:val="13"/>
  </w:num>
  <w:num w:numId="3">
    <w:abstractNumId w:val="18"/>
  </w:num>
  <w:num w:numId="4">
    <w:abstractNumId w:val="28"/>
  </w:num>
  <w:num w:numId="5">
    <w:abstractNumId w:val="16"/>
  </w:num>
  <w:num w:numId="6">
    <w:abstractNumId w:val="26"/>
  </w:num>
  <w:num w:numId="7">
    <w:abstractNumId w:val="22"/>
  </w:num>
  <w:num w:numId="8">
    <w:abstractNumId w:val="23"/>
  </w:num>
  <w:num w:numId="9">
    <w:abstractNumId w:val="27"/>
  </w:num>
  <w:num w:numId="10">
    <w:abstractNumId w:val="11"/>
  </w:num>
  <w:num w:numId="11">
    <w:abstractNumId w:val="24"/>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0"/>
  </w:num>
  <w:num w:numId="15">
    <w:abstractNumId w:val="21"/>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2"/>
  </w:num>
  <w:num w:numId="27">
    <w:abstractNumId w:val="0"/>
  </w:num>
  <w:num w:numId="28">
    <w:abstractNumId w:val="15"/>
  </w:num>
  <w:num w:numId="29">
    <w:abstractNumId w:val="29"/>
  </w:num>
  <w:num w:numId="30">
    <w:abstractNumId w:val="32"/>
  </w:num>
  <w:num w:numId="31">
    <w:abstractNumId w:val="14"/>
  </w:num>
  <w:num w:numId="32">
    <w:abstractNumId w:val="17"/>
  </w:num>
  <w:num w:numId="33">
    <w:abstractNumId w:val="2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1661B"/>
    <w:rsid w:val="0002260C"/>
    <w:rsid w:val="00022B72"/>
    <w:rsid w:val="0002306D"/>
    <w:rsid w:val="000242C8"/>
    <w:rsid w:val="00027155"/>
    <w:rsid w:val="000318BA"/>
    <w:rsid w:val="00034A29"/>
    <w:rsid w:val="00040957"/>
    <w:rsid w:val="0004568C"/>
    <w:rsid w:val="00047A61"/>
    <w:rsid w:val="00047D73"/>
    <w:rsid w:val="00056433"/>
    <w:rsid w:val="00060414"/>
    <w:rsid w:val="00062853"/>
    <w:rsid w:val="00062C9B"/>
    <w:rsid w:val="0006537A"/>
    <w:rsid w:val="000670EC"/>
    <w:rsid w:val="000677A2"/>
    <w:rsid w:val="00070EA5"/>
    <w:rsid w:val="00073282"/>
    <w:rsid w:val="00076CBC"/>
    <w:rsid w:val="000779C7"/>
    <w:rsid w:val="00081098"/>
    <w:rsid w:val="00082E89"/>
    <w:rsid w:val="00087EF2"/>
    <w:rsid w:val="00090F5D"/>
    <w:rsid w:val="00092759"/>
    <w:rsid w:val="00094321"/>
    <w:rsid w:val="000A038D"/>
    <w:rsid w:val="000A0597"/>
    <w:rsid w:val="000A102A"/>
    <w:rsid w:val="000A1A7B"/>
    <w:rsid w:val="000A1B88"/>
    <w:rsid w:val="000A23DA"/>
    <w:rsid w:val="000A674F"/>
    <w:rsid w:val="000A7C00"/>
    <w:rsid w:val="000B65A7"/>
    <w:rsid w:val="000B7B55"/>
    <w:rsid w:val="000C123B"/>
    <w:rsid w:val="000C21AD"/>
    <w:rsid w:val="000C2C16"/>
    <w:rsid w:val="000C670A"/>
    <w:rsid w:val="000C672C"/>
    <w:rsid w:val="000D2A1E"/>
    <w:rsid w:val="000D2AC3"/>
    <w:rsid w:val="000D3D56"/>
    <w:rsid w:val="000F1C1C"/>
    <w:rsid w:val="000F4088"/>
    <w:rsid w:val="000F4F96"/>
    <w:rsid w:val="000F5A07"/>
    <w:rsid w:val="00100990"/>
    <w:rsid w:val="00105707"/>
    <w:rsid w:val="001103FF"/>
    <w:rsid w:val="00113EEB"/>
    <w:rsid w:val="001219B0"/>
    <w:rsid w:val="0012310A"/>
    <w:rsid w:val="00124990"/>
    <w:rsid w:val="00124FA4"/>
    <w:rsid w:val="001304C0"/>
    <w:rsid w:val="001315F2"/>
    <w:rsid w:val="0014004B"/>
    <w:rsid w:val="0014325E"/>
    <w:rsid w:val="00143A3A"/>
    <w:rsid w:val="00146BDF"/>
    <w:rsid w:val="001516EA"/>
    <w:rsid w:val="00153E25"/>
    <w:rsid w:val="00154505"/>
    <w:rsid w:val="00155F29"/>
    <w:rsid w:val="0015684D"/>
    <w:rsid w:val="00160BBD"/>
    <w:rsid w:val="00160DA4"/>
    <w:rsid w:val="0016584A"/>
    <w:rsid w:val="00170CE1"/>
    <w:rsid w:val="00174CAA"/>
    <w:rsid w:val="00177CD5"/>
    <w:rsid w:val="001817D2"/>
    <w:rsid w:val="00184086"/>
    <w:rsid w:val="001904A8"/>
    <w:rsid w:val="001A1732"/>
    <w:rsid w:val="001A2CE9"/>
    <w:rsid w:val="001A3A05"/>
    <w:rsid w:val="001A3E18"/>
    <w:rsid w:val="001A76FB"/>
    <w:rsid w:val="001B005B"/>
    <w:rsid w:val="001B6349"/>
    <w:rsid w:val="001C1001"/>
    <w:rsid w:val="001C3F32"/>
    <w:rsid w:val="001C48B6"/>
    <w:rsid w:val="001C4C04"/>
    <w:rsid w:val="001C694F"/>
    <w:rsid w:val="001C71C1"/>
    <w:rsid w:val="001C721E"/>
    <w:rsid w:val="001E14AF"/>
    <w:rsid w:val="001E3AAF"/>
    <w:rsid w:val="001E5120"/>
    <w:rsid w:val="001F0A6E"/>
    <w:rsid w:val="001F39FA"/>
    <w:rsid w:val="00202A04"/>
    <w:rsid w:val="00205197"/>
    <w:rsid w:val="0020593D"/>
    <w:rsid w:val="00207B98"/>
    <w:rsid w:val="00210001"/>
    <w:rsid w:val="0021106D"/>
    <w:rsid w:val="00221BA5"/>
    <w:rsid w:val="00222980"/>
    <w:rsid w:val="002241A2"/>
    <w:rsid w:val="00231E8F"/>
    <w:rsid w:val="00231E9C"/>
    <w:rsid w:val="00240B17"/>
    <w:rsid w:val="00241D78"/>
    <w:rsid w:val="00246DAE"/>
    <w:rsid w:val="002538B4"/>
    <w:rsid w:val="002538E3"/>
    <w:rsid w:val="00255C24"/>
    <w:rsid w:val="002568EE"/>
    <w:rsid w:val="00260802"/>
    <w:rsid w:val="0026386A"/>
    <w:rsid w:val="00264A8C"/>
    <w:rsid w:val="00267125"/>
    <w:rsid w:val="00267B22"/>
    <w:rsid w:val="00267DDF"/>
    <w:rsid w:val="0027151E"/>
    <w:rsid w:val="00271CB6"/>
    <w:rsid w:val="0027301A"/>
    <w:rsid w:val="00276ECC"/>
    <w:rsid w:val="0028765E"/>
    <w:rsid w:val="0029037D"/>
    <w:rsid w:val="002937D4"/>
    <w:rsid w:val="00294F04"/>
    <w:rsid w:val="002C54C1"/>
    <w:rsid w:val="002D236F"/>
    <w:rsid w:val="002D78B4"/>
    <w:rsid w:val="002D7C8E"/>
    <w:rsid w:val="002E160F"/>
    <w:rsid w:val="002E3F91"/>
    <w:rsid w:val="002E480D"/>
    <w:rsid w:val="002E5F6B"/>
    <w:rsid w:val="002F084D"/>
    <w:rsid w:val="002F308B"/>
    <w:rsid w:val="003022D4"/>
    <w:rsid w:val="00310B4A"/>
    <w:rsid w:val="003238C3"/>
    <w:rsid w:val="00324BCD"/>
    <w:rsid w:val="00324F30"/>
    <w:rsid w:val="00325023"/>
    <w:rsid w:val="00325FD8"/>
    <w:rsid w:val="003265B9"/>
    <w:rsid w:val="00327232"/>
    <w:rsid w:val="00331182"/>
    <w:rsid w:val="00340EE0"/>
    <w:rsid w:val="00343032"/>
    <w:rsid w:val="0035658A"/>
    <w:rsid w:val="00364141"/>
    <w:rsid w:val="003673FC"/>
    <w:rsid w:val="00367EF6"/>
    <w:rsid w:val="003727BF"/>
    <w:rsid w:val="00373F2A"/>
    <w:rsid w:val="0037433B"/>
    <w:rsid w:val="003779A2"/>
    <w:rsid w:val="0038139C"/>
    <w:rsid w:val="00386157"/>
    <w:rsid w:val="00386ADE"/>
    <w:rsid w:val="00391E14"/>
    <w:rsid w:val="003959F6"/>
    <w:rsid w:val="003A438D"/>
    <w:rsid w:val="003A73C1"/>
    <w:rsid w:val="003B791E"/>
    <w:rsid w:val="003C609E"/>
    <w:rsid w:val="003C6275"/>
    <w:rsid w:val="003D69A5"/>
    <w:rsid w:val="003E34F6"/>
    <w:rsid w:val="003E4927"/>
    <w:rsid w:val="003E4D76"/>
    <w:rsid w:val="003E55B1"/>
    <w:rsid w:val="003F004A"/>
    <w:rsid w:val="003F0659"/>
    <w:rsid w:val="003F1437"/>
    <w:rsid w:val="003F17EC"/>
    <w:rsid w:val="003F185C"/>
    <w:rsid w:val="003F2CA7"/>
    <w:rsid w:val="003F36A3"/>
    <w:rsid w:val="0040443F"/>
    <w:rsid w:val="00404510"/>
    <w:rsid w:val="004053E1"/>
    <w:rsid w:val="00407F1C"/>
    <w:rsid w:val="00415F27"/>
    <w:rsid w:val="00416A59"/>
    <w:rsid w:val="00417CA8"/>
    <w:rsid w:val="0042190C"/>
    <w:rsid w:val="00425359"/>
    <w:rsid w:val="004316D7"/>
    <w:rsid w:val="00431EDA"/>
    <w:rsid w:val="0043231C"/>
    <w:rsid w:val="00432470"/>
    <w:rsid w:val="00435447"/>
    <w:rsid w:val="00435C1A"/>
    <w:rsid w:val="00441EA1"/>
    <w:rsid w:val="00441F34"/>
    <w:rsid w:val="00445798"/>
    <w:rsid w:val="0044725C"/>
    <w:rsid w:val="00447465"/>
    <w:rsid w:val="00455CBE"/>
    <w:rsid w:val="00455EB7"/>
    <w:rsid w:val="00455FD5"/>
    <w:rsid w:val="00460E8A"/>
    <w:rsid w:val="00461FC7"/>
    <w:rsid w:val="0046230A"/>
    <w:rsid w:val="00462C95"/>
    <w:rsid w:val="0046486A"/>
    <w:rsid w:val="00470D04"/>
    <w:rsid w:val="00473A3D"/>
    <w:rsid w:val="004773FC"/>
    <w:rsid w:val="00480328"/>
    <w:rsid w:val="004834FC"/>
    <w:rsid w:val="00483B15"/>
    <w:rsid w:val="00483FB9"/>
    <w:rsid w:val="00491452"/>
    <w:rsid w:val="00494AE7"/>
    <w:rsid w:val="004A030A"/>
    <w:rsid w:val="004A5AC6"/>
    <w:rsid w:val="004B05B0"/>
    <w:rsid w:val="004B0CAC"/>
    <w:rsid w:val="004B19B5"/>
    <w:rsid w:val="004B1D7D"/>
    <w:rsid w:val="004B460A"/>
    <w:rsid w:val="004C0212"/>
    <w:rsid w:val="004C05F9"/>
    <w:rsid w:val="004D087F"/>
    <w:rsid w:val="004D0D4C"/>
    <w:rsid w:val="004E0194"/>
    <w:rsid w:val="004E6184"/>
    <w:rsid w:val="004F1471"/>
    <w:rsid w:val="004F5DB8"/>
    <w:rsid w:val="004F5DF9"/>
    <w:rsid w:val="004F66B4"/>
    <w:rsid w:val="004F6A8A"/>
    <w:rsid w:val="004F78C6"/>
    <w:rsid w:val="0050224C"/>
    <w:rsid w:val="005037A6"/>
    <w:rsid w:val="00512D53"/>
    <w:rsid w:val="00514883"/>
    <w:rsid w:val="0053132E"/>
    <w:rsid w:val="00561C04"/>
    <w:rsid w:val="0056213B"/>
    <w:rsid w:val="00562F82"/>
    <w:rsid w:val="00564913"/>
    <w:rsid w:val="005800D8"/>
    <w:rsid w:val="005846C9"/>
    <w:rsid w:val="00586D19"/>
    <w:rsid w:val="005873FC"/>
    <w:rsid w:val="00590EAF"/>
    <w:rsid w:val="00595DA6"/>
    <w:rsid w:val="005A5428"/>
    <w:rsid w:val="005A6A91"/>
    <w:rsid w:val="005B0043"/>
    <w:rsid w:val="005B0066"/>
    <w:rsid w:val="005C04BF"/>
    <w:rsid w:val="005C3930"/>
    <w:rsid w:val="005C52A6"/>
    <w:rsid w:val="005C76D8"/>
    <w:rsid w:val="005E1321"/>
    <w:rsid w:val="005E2DD4"/>
    <w:rsid w:val="005E412D"/>
    <w:rsid w:val="005E6D43"/>
    <w:rsid w:val="005F6F64"/>
    <w:rsid w:val="005F7B0A"/>
    <w:rsid w:val="00602426"/>
    <w:rsid w:val="00605C11"/>
    <w:rsid w:val="00606440"/>
    <w:rsid w:val="006078C2"/>
    <w:rsid w:val="006171A9"/>
    <w:rsid w:val="00622180"/>
    <w:rsid w:val="00623436"/>
    <w:rsid w:val="00640F39"/>
    <w:rsid w:val="00654ED4"/>
    <w:rsid w:val="00655AAF"/>
    <w:rsid w:val="00656A30"/>
    <w:rsid w:val="006673E7"/>
    <w:rsid w:val="00674964"/>
    <w:rsid w:val="00680B7E"/>
    <w:rsid w:val="00683B94"/>
    <w:rsid w:val="00686692"/>
    <w:rsid w:val="006920F8"/>
    <w:rsid w:val="00693033"/>
    <w:rsid w:val="00693321"/>
    <w:rsid w:val="00694893"/>
    <w:rsid w:val="00694DD9"/>
    <w:rsid w:val="0069545D"/>
    <w:rsid w:val="006A12B1"/>
    <w:rsid w:val="006A5F42"/>
    <w:rsid w:val="006A6103"/>
    <w:rsid w:val="006B10ED"/>
    <w:rsid w:val="006B156A"/>
    <w:rsid w:val="006B4F18"/>
    <w:rsid w:val="006B51B2"/>
    <w:rsid w:val="006C17A0"/>
    <w:rsid w:val="006D27E3"/>
    <w:rsid w:val="006D3F97"/>
    <w:rsid w:val="006D4135"/>
    <w:rsid w:val="006E0448"/>
    <w:rsid w:val="006E09F2"/>
    <w:rsid w:val="006E390B"/>
    <w:rsid w:val="006E69B4"/>
    <w:rsid w:val="006E721C"/>
    <w:rsid w:val="006F3EE2"/>
    <w:rsid w:val="00700CBD"/>
    <w:rsid w:val="0070207F"/>
    <w:rsid w:val="007028C7"/>
    <w:rsid w:val="00704462"/>
    <w:rsid w:val="00710C7E"/>
    <w:rsid w:val="0073044F"/>
    <w:rsid w:val="00733DE0"/>
    <w:rsid w:val="007357C5"/>
    <w:rsid w:val="0074032D"/>
    <w:rsid w:val="00740D25"/>
    <w:rsid w:val="00741328"/>
    <w:rsid w:val="00745749"/>
    <w:rsid w:val="00746C47"/>
    <w:rsid w:val="00752B1F"/>
    <w:rsid w:val="0075531C"/>
    <w:rsid w:val="00756F76"/>
    <w:rsid w:val="007679B9"/>
    <w:rsid w:val="007718A7"/>
    <w:rsid w:val="00776572"/>
    <w:rsid w:val="00776D50"/>
    <w:rsid w:val="0077738D"/>
    <w:rsid w:val="007774C2"/>
    <w:rsid w:val="00783DC8"/>
    <w:rsid w:val="00787771"/>
    <w:rsid w:val="00787D28"/>
    <w:rsid w:val="0079000C"/>
    <w:rsid w:val="00790D93"/>
    <w:rsid w:val="00791CD7"/>
    <w:rsid w:val="0079430D"/>
    <w:rsid w:val="0079754C"/>
    <w:rsid w:val="007A1395"/>
    <w:rsid w:val="007A7341"/>
    <w:rsid w:val="007B19CE"/>
    <w:rsid w:val="007B7C23"/>
    <w:rsid w:val="007C0255"/>
    <w:rsid w:val="007C09C8"/>
    <w:rsid w:val="007C0C22"/>
    <w:rsid w:val="007C13ED"/>
    <w:rsid w:val="007C2707"/>
    <w:rsid w:val="007D3572"/>
    <w:rsid w:val="007D501A"/>
    <w:rsid w:val="007E2947"/>
    <w:rsid w:val="007E3F65"/>
    <w:rsid w:val="007E5253"/>
    <w:rsid w:val="007E57A5"/>
    <w:rsid w:val="007E68F6"/>
    <w:rsid w:val="007E6EF9"/>
    <w:rsid w:val="007F0511"/>
    <w:rsid w:val="007F2AE5"/>
    <w:rsid w:val="007F6AB0"/>
    <w:rsid w:val="00803805"/>
    <w:rsid w:val="0080582D"/>
    <w:rsid w:val="0080756C"/>
    <w:rsid w:val="00812ACB"/>
    <w:rsid w:val="00813602"/>
    <w:rsid w:val="00831204"/>
    <w:rsid w:val="00831208"/>
    <w:rsid w:val="00835A02"/>
    <w:rsid w:val="00841504"/>
    <w:rsid w:val="008429CF"/>
    <w:rsid w:val="008446E2"/>
    <w:rsid w:val="00847E19"/>
    <w:rsid w:val="00850CD3"/>
    <w:rsid w:val="0085112C"/>
    <w:rsid w:val="008559F1"/>
    <w:rsid w:val="00855E5A"/>
    <w:rsid w:val="008601A9"/>
    <w:rsid w:val="00862733"/>
    <w:rsid w:val="00865B0D"/>
    <w:rsid w:val="00871B33"/>
    <w:rsid w:val="00872949"/>
    <w:rsid w:val="00887874"/>
    <w:rsid w:val="008941DB"/>
    <w:rsid w:val="008A16EA"/>
    <w:rsid w:val="008B6162"/>
    <w:rsid w:val="008B6E84"/>
    <w:rsid w:val="008C04DF"/>
    <w:rsid w:val="008C1971"/>
    <w:rsid w:val="008C1AF7"/>
    <w:rsid w:val="008D0EE5"/>
    <w:rsid w:val="008D2CAF"/>
    <w:rsid w:val="008D3ACE"/>
    <w:rsid w:val="008D51CC"/>
    <w:rsid w:val="008E1D57"/>
    <w:rsid w:val="008E4F95"/>
    <w:rsid w:val="008F4D52"/>
    <w:rsid w:val="008F4E41"/>
    <w:rsid w:val="0090408D"/>
    <w:rsid w:val="00904E6B"/>
    <w:rsid w:val="00906EEC"/>
    <w:rsid w:val="00914204"/>
    <w:rsid w:val="00915C7E"/>
    <w:rsid w:val="00922606"/>
    <w:rsid w:val="00922D31"/>
    <w:rsid w:val="00923B22"/>
    <w:rsid w:val="0092559F"/>
    <w:rsid w:val="00925D03"/>
    <w:rsid w:val="0092650F"/>
    <w:rsid w:val="00927AD9"/>
    <w:rsid w:val="00931141"/>
    <w:rsid w:val="00931A06"/>
    <w:rsid w:val="00932665"/>
    <w:rsid w:val="00935665"/>
    <w:rsid w:val="00935B30"/>
    <w:rsid w:val="00936A4E"/>
    <w:rsid w:val="00941580"/>
    <w:rsid w:val="00944E0C"/>
    <w:rsid w:val="00950D81"/>
    <w:rsid w:val="00953772"/>
    <w:rsid w:val="009543EB"/>
    <w:rsid w:val="009623AB"/>
    <w:rsid w:val="00970053"/>
    <w:rsid w:val="00970A6B"/>
    <w:rsid w:val="009763C4"/>
    <w:rsid w:val="00977F85"/>
    <w:rsid w:val="009803F1"/>
    <w:rsid w:val="00981CCA"/>
    <w:rsid w:val="009844F7"/>
    <w:rsid w:val="0099079E"/>
    <w:rsid w:val="00995FFD"/>
    <w:rsid w:val="009A1099"/>
    <w:rsid w:val="009A45B0"/>
    <w:rsid w:val="009A6A6F"/>
    <w:rsid w:val="009B1586"/>
    <w:rsid w:val="009B1B69"/>
    <w:rsid w:val="009C470D"/>
    <w:rsid w:val="009C638B"/>
    <w:rsid w:val="009D3626"/>
    <w:rsid w:val="009D68FB"/>
    <w:rsid w:val="009E04B3"/>
    <w:rsid w:val="009E0DFC"/>
    <w:rsid w:val="009E377E"/>
    <w:rsid w:val="009E428C"/>
    <w:rsid w:val="009E5B74"/>
    <w:rsid w:val="009E7C14"/>
    <w:rsid w:val="009F0234"/>
    <w:rsid w:val="009F419C"/>
    <w:rsid w:val="009F43E0"/>
    <w:rsid w:val="009F6245"/>
    <w:rsid w:val="00A029B4"/>
    <w:rsid w:val="00A055A5"/>
    <w:rsid w:val="00A12A7C"/>
    <w:rsid w:val="00A1330E"/>
    <w:rsid w:val="00A402A1"/>
    <w:rsid w:val="00A44175"/>
    <w:rsid w:val="00A4565E"/>
    <w:rsid w:val="00A47893"/>
    <w:rsid w:val="00A50D22"/>
    <w:rsid w:val="00A512C3"/>
    <w:rsid w:val="00A53390"/>
    <w:rsid w:val="00A571FE"/>
    <w:rsid w:val="00A60395"/>
    <w:rsid w:val="00A6183D"/>
    <w:rsid w:val="00A6287E"/>
    <w:rsid w:val="00A77C2C"/>
    <w:rsid w:val="00A80062"/>
    <w:rsid w:val="00A856EB"/>
    <w:rsid w:val="00A9022E"/>
    <w:rsid w:val="00A914E1"/>
    <w:rsid w:val="00A96322"/>
    <w:rsid w:val="00AA1165"/>
    <w:rsid w:val="00AA3F31"/>
    <w:rsid w:val="00AA4625"/>
    <w:rsid w:val="00AB1F1A"/>
    <w:rsid w:val="00AC2965"/>
    <w:rsid w:val="00AC4F34"/>
    <w:rsid w:val="00AC6EC2"/>
    <w:rsid w:val="00AE3A63"/>
    <w:rsid w:val="00AE5435"/>
    <w:rsid w:val="00AF3ABE"/>
    <w:rsid w:val="00AF53FF"/>
    <w:rsid w:val="00AF6959"/>
    <w:rsid w:val="00B00520"/>
    <w:rsid w:val="00B00F8E"/>
    <w:rsid w:val="00B014D0"/>
    <w:rsid w:val="00B025B6"/>
    <w:rsid w:val="00B02B08"/>
    <w:rsid w:val="00B03CB0"/>
    <w:rsid w:val="00B041A9"/>
    <w:rsid w:val="00B0465E"/>
    <w:rsid w:val="00B1218F"/>
    <w:rsid w:val="00B13262"/>
    <w:rsid w:val="00B14C20"/>
    <w:rsid w:val="00B16238"/>
    <w:rsid w:val="00B23F8B"/>
    <w:rsid w:val="00B24365"/>
    <w:rsid w:val="00B27724"/>
    <w:rsid w:val="00B30F3D"/>
    <w:rsid w:val="00B432A0"/>
    <w:rsid w:val="00B4738B"/>
    <w:rsid w:val="00B50E09"/>
    <w:rsid w:val="00B517F7"/>
    <w:rsid w:val="00B52AFC"/>
    <w:rsid w:val="00B52EFE"/>
    <w:rsid w:val="00B60DCA"/>
    <w:rsid w:val="00B63C73"/>
    <w:rsid w:val="00B66E1A"/>
    <w:rsid w:val="00B66EDD"/>
    <w:rsid w:val="00B672B3"/>
    <w:rsid w:val="00B715EE"/>
    <w:rsid w:val="00B76DB6"/>
    <w:rsid w:val="00B77488"/>
    <w:rsid w:val="00B77DBF"/>
    <w:rsid w:val="00B810DF"/>
    <w:rsid w:val="00B81FBB"/>
    <w:rsid w:val="00B902B9"/>
    <w:rsid w:val="00B903DC"/>
    <w:rsid w:val="00B90B80"/>
    <w:rsid w:val="00B92C59"/>
    <w:rsid w:val="00B95BFE"/>
    <w:rsid w:val="00B96C22"/>
    <w:rsid w:val="00B972D3"/>
    <w:rsid w:val="00BA1705"/>
    <w:rsid w:val="00BA2132"/>
    <w:rsid w:val="00BA347C"/>
    <w:rsid w:val="00BA38D8"/>
    <w:rsid w:val="00BB1522"/>
    <w:rsid w:val="00BB4389"/>
    <w:rsid w:val="00BB61BE"/>
    <w:rsid w:val="00BC2797"/>
    <w:rsid w:val="00BC4227"/>
    <w:rsid w:val="00BD01AE"/>
    <w:rsid w:val="00BD1366"/>
    <w:rsid w:val="00BD3419"/>
    <w:rsid w:val="00BD43E5"/>
    <w:rsid w:val="00BD59E3"/>
    <w:rsid w:val="00BD7FD7"/>
    <w:rsid w:val="00BE0315"/>
    <w:rsid w:val="00BE05F0"/>
    <w:rsid w:val="00BE1772"/>
    <w:rsid w:val="00BE1DEB"/>
    <w:rsid w:val="00BE4920"/>
    <w:rsid w:val="00BF0E8E"/>
    <w:rsid w:val="00BF1A7F"/>
    <w:rsid w:val="00BF418F"/>
    <w:rsid w:val="00C00F37"/>
    <w:rsid w:val="00C03F51"/>
    <w:rsid w:val="00C10CC7"/>
    <w:rsid w:val="00C13225"/>
    <w:rsid w:val="00C14C86"/>
    <w:rsid w:val="00C1532D"/>
    <w:rsid w:val="00C229F8"/>
    <w:rsid w:val="00C25803"/>
    <w:rsid w:val="00C322F1"/>
    <w:rsid w:val="00C33284"/>
    <w:rsid w:val="00C371FA"/>
    <w:rsid w:val="00C46F61"/>
    <w:rsid w:val="00C47BB2"/>
    <w:rsid w:val="00C51C28"/>
    <w:rsid w:val="00C53456"/>
    <w:rsid w:val="00C54E7D"/>
    <w:rsid w:val="00C60C2D"/>
    <w:rsid w:val="00C70043"/>
    <w:rsid w:val="00C70E0D"/>
    <w:rsid w:val="00C71EA3"/>
    <w:rsid w:val="00C73861"/>
    <w:rsid w:val="00C7414E"/>
    <w:rsid w:val="00C7432C"/>
    <w:rsid w:val="00C75791"/>
    <w:rsid w:val="00C76304"/>
    <w:rsid w:val="00C84955"/>
    <w:rsid w:val="00C86467"/>
    <w:rsid w:val="00C95C72"/>
    <w:rsid w:val="00C96B86"/>
    <w:rsid w:val="00C97DF7"/>
    <w:rsid w:val="00CA1A6A"/>
    <w:rsid w:val="00CA6108"/>
    <w:rsid w:val="00CB766B"/>
    <w:rsid w:val="00CC356D"/>
    <w:rsid w:val="00CC62BA"/>
    <w:rsid w:val="00CD109D"/>
    <w:rsid w:val="00CD1DA5"/>
    <w:rsid w:val="00CD1E9D"/>
    <w:rsid w:val="00CD6ABB"/>
    <w:rsid w:val="00CE5CF2"/>
    <w:rsid w:val="00CE71E8"/>
    <w:rsid w:val="00D00A5D"/>
    <w:rsid w:val="00D00A87"/>
    <w:rsid w:val="00D02F2F"/>
    <w:rsid w:val="00D13087"/>
    <w:rsid w:val="00D139AB"/>
    <w:rsid w:val="00D16FA0"/>
    <w:rsid w:val="00D252A8"/>
    <w:rsid w:val="00D26DCE"/>
    <w:rsid w:val="00D41AF6"/>
    <w:rsid w:val="00D5130A"/>
    <w:rsid w:val="00D51769"/>
    <w:rsid w:val="00D522D8"/>
    <w:rsid w:val="00D5491C"/>
    <w:rsid w:val="00D554E8"/>
    <w:rsid w:val="00D5748E"/>
    <w:rsid w:val="00D612A9"/>
    <w:rsid w:val="00D6284E"/>
    <w:rsid w:val="00D66935"/>
    <w:rsid w:val="00D76FE0"/>
    <w:rsid w:val="00D80021"/>
    <w:rsid w:val="00D8724C"/>
    <w:rsid w:val="00D938C1"/>
    <w:rsid w:val="00DA30CA"/>
    <w:rsid w:val="00DA47A8"/>
    <w:rsid w:val="00DB11A0"/>
    <w:rsid w:val="00DB3592"/>
    <w:rsid w:val="00DB4C93"/>
    <w:rsid w:val="00DC3F8A"/>
    <w:rsid w:val="00DD0070"/>
    <w:rsid w:val="00DD46E9"/>
    <w:rsid w:val="00DE0D00"/>
    <w:rsid w:val="00DE16CD"/>
    <w:rsid w:val="00DE56FD"/>
    <w:rsid w:val="00DE6492"/>
    <w:rsid w:val="00DF280B"/>
    <w:rsid w:val="00DF28B7"/>
    <w:rsid w:val="00DF4E63"/>
    <w:rsid w:val="00DF68C0"/>
    <w:rsid w:val="00DF7F5A"/>
    <w:rsid w:val="00E00FFD"/>
    <w:rsid w:val="00E0181B"/>
    <w:rsid w:val="00E04C02"/>
    <w:rsid w:val="00E053B2"/>
    <w:rsid w:val="00E12F6C"/>
    <w:rsid w:val="00E139D5"/>
    <w:rsid w:val="00E14CA5"/>
    <w:rsid w:val="00E152DF"/>
    <w:rsid w:val="00E22D1B"/>
    <w:rsid w:val="00E235F5"/>
    <w:rsid w:val="00E23783"/>
    <w:rsid w:val="00E26411"/>
    <w:rsid w:val="00E307B6"/>
    <w:rsid w:val="00E34F5C"/>
    <w:rsid w:val="00E35957"/>
    <w:rsid w:val="00E41AD6"/>
    <w:rsid w:val="00E42017"/>
    <w:rsid w:val="00E42730"/>
    <w:rsid w:val="00E46268"/>
    <w:rsid w:val="00E46616"/>
    <w:rsid w:val="00E55854"/>
    <w:rsid w:val="00E628AD"/>
    <w:rsid w:val="00E64339"/>
    <w:rsid w:val="00E677BD"/>
    <w:rsid w:val="00E70C44"/>
    <w:rsid w:val="00E72B6E"/>
    <w:rsid w:val="00E872A7"/>
    <w:rsid w:val="00E94BFB"/>
    <w:rsid w:val="00EA19E9"/>
    <w:rsid w:val="00EA29F6"/>
    <w:rsid w:val="00EA369D"/>
    <w:rsid w:val="00EA411E"/>
    <w:rsid w:val="00EA641F"/>
    <w:rsid w:val="00EA6A5A"/>
    <w:rsid w:val="00EB19E0"/>
    <w:rsid w:val="00EB5A80"/>
    <w:rsid w:val="00EC07DD"/>
    <w:rsid w:val="00EC0D7C"/>
    <w:rsid w:val="00EC3652"/>
    <w:rsid w:val="00EC7F14"/>
    <w:rsid w:val="00EE220A"/>
    <w:rsid w:val="00EE2853"/>
    <w:rsid w:val="00EF2538"/>
    <w:rsid w:val="00EF5D36"/>
    <w:rsid w:val="00EF66FC"/>
    <w:rsid w:val="00F0135B"/>
    <w:rsid w:val="00F02E73"/>
    <w:rsid w:val="00F10140"/>
    <w:rsid w:val="00F11BAF"/>
    <w:rsid w:val="00F11CE3"/>
    <w:rsid w:val="00F16FDF"/>
    <w:rsid w:val="00F17DCE"/>
    <w:rsid w:val="00F22750"/>
    <w:rsid w:val="00F23CA1"/>
    <w:rsid w:val="00F2401A"/>
    <w:rsid w:val="00F2646F"/>
    <w:rsid w:val="00F27CB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1600"/>
    <w:rsid w:val="00F62D01"/>
    <w:rsid w:val="00F62EE5"/>
    <w:rsid w:val="00F669C5"/>
    <w:rsid w:val="00F72DEA"/>
    <w:rsid w:val="00F803B0"/>
    <w:rsid w:val="00F8085F"/>
    <w:rsid w:val="00F80E14"/>
    <w:rsid w:val="00F80E25"/>
    <w:rsid w:val="00F869B7"/>
    <w:rsid w:val="00F9005C"/>
    <w:rsid w:val="00F904AE"/>
    <w:rsid w:val="00F9548F"/>
    <w:rsid w:val="00FA0966"/>
    <w:rsid w:val="00FA6905"/>
    <w:rsid w:val="00FA7A01"/>
    <w:rsid w:val="00FB03E9"/>
    <w:rsid w:val="00FB118A"/>
    <w:rsid w:val="00FB4456"/>
    <w:rsid w:val="00FB5D74"/>
    <w:rsid w:val="00FC3A0E"/>
    <w:rsid w:val="00FC62D5"/>
    <w:rsid w:val="00FD0A3A"/>
    <w:rsid w:val="00FD16AF"/>
    <w:rsid w:val="00FD1F4D"/>
    <w:rsid w:val="00FD2A3E"/>
    <w:rsid w:val="00FD6673"/>
    <w:rsid w:val="00FD7077"/>
    <w:rsid w:val="00FE5BBC"/>
    <w:rsid w:val="00FF15B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47C"/>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BA34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47C"/>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BA34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E1E1A-F49C-47F9-8823-01C2ABAAE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227</TotalTime>
  <Pages>16</Pages>
  <Words>5047</Words>
  <Characters>30420</Characters>
  <Application>Microsoft Office Word</Application>
  <DocSecurity>0</DocSecurity>
  <Lines>253</Lines>
  <Paragraphs>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35397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6</cp:revision>
  <cp:lastPrinted>2015-03-25T13:54:00Z</cp:lastPrinted>
  <dcterms:created xsi:type="dcterms:W3CDTF">2015-03-25T13:31:00Z</dcterms:created>
  <dcterms:modified xsi:type="dcterms:W3CDTF">2015-03-25T20:38:00Z</dcterms:modified>
</cp:coreProperties>
</file>